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12C4" w14:textId="48F8A441" w:rsidR="004E4E67" w:rsidRDefault="005F4E63" w:rsidP="004E4E67">
      <w:pPr>
        <w:spacing w:after="0" w:line="252" w:lineRule="auto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715B6D" wp14:editId="046ABB5D">
            <wp:simplePos x="0" y="0"/>
            <wp:positionH relativeFrom="page">
              <wp:align>right</wp:align>
            </wp:positionH>
            <wp:positionV relativeFrom="paragraph">
              <wp:posOffset>-540385</wp:posOffset>
            </wp:positionV>
            <wp:extent cx="7553325" cy="105782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7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ABD9F" w14:textId="4617060D" w:rsidR="000A2A6B" w:rsidRDefault="000A2A6B" w:rsidP="00B90F0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A2A6B" w:rsidSect="00491731">
          <w:headerReference w:type="default" r:id="rId9"/>
          <w:footerReference w:type="default" r:id="rId10"/>
          <w:pgSz w:w="11906" w:h="16838"/>
          <w:pgMar w:top="851" w:right="851" w:bottom="851" w:left="1701" w:header="426" w:footer="266" w:gutter="0"/>
          <w:pgNumType w:start="1"/>
          <w:cols w:space="708"/>
          <w:titlePg/>
          <w:docGrid w:linePitch="360"/>
        </w:sectPr>
      </w:pPr>
    </w:p>
    <w:p w14:paraId="3F378E19" w14:textId="4E85CC56" w:rsidR="00E02E6E" w:rsidRDefault="00E02E6E" w:rsidP="00EB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Внесение изменений в правила </w:t>
      </w:r>
      <w:r w:rsidRPr="001050C1">
        <w:rPr>
          <w:rFonts w:ascii="Times New Roman" w:hAnsi="Times New Roman" w:cs="Times New Roman"/>
          <w:sz w:val="24"/>
          <w:szCs w:val="24"/>
          <w:lang w:val="ru-RU"/>
        </w:rPr>
        <w:t>землепользования и застройки Михайловского сельского поселения Калининского муниципального района Тверской области применительно к населенному пункту п. Загородный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</w:t>
      </w:r>
      <w:r w:rsidR="00583118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="00EA4412" w:rsidRPr="00EA4412">
        <w:rPr>
          <w:rFonts w:ascii="Times New Roman" w:hAnsi="Times New Roman" w:cs="Times New Roman"/>
          <w:sz w:val="24"/>
          <w:szCs w:val="24"/>
          <w:lang w:val="ru-RU"/>
        </w:rPr>
        <w:t>распоряжения Правительства Тверской области от 06.02.2023 г. № 110-рп</w:t>
      </w:r>
      <w:r w:rsidR="008F78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887E36" w14:textId="7319C8C1" w:rsidR="00C42AF0" w:rsidRPr="001050C1" w:rsidRDefault="00C42AF0" w:rsidP="00EB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0C1">
        <w:rPr>
          <w:rFonts w:ascii="Times New Roman" w:hAnsi="Times New Roman" w:cs="Times New Roman"/>
          <w:sz w:val="24"/>
          <w:szCs w:val="24"/>
          <w:lang w:val="ru-RU"/>
        </w:rPr>
        <w:t xml:space="preserve">Внесением изменений в правила землепользования и застройки Михайловского сельского поселения Калининского муниципального района Тверской области применительно к населенному пункту п. Загородный предлагается изменение границ следующих территориальных зон: </w:t>
      </w:r>
    </w:p>
    <w:p w14:paraId="302B9526" w14:textId="23121E97" w:rsidR="003F4117" w:rsidRPr="001050C1" w:rsidRDefault="003F4117" w:rsidP="00EB23D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1050C1">
        <w:rPr>
          <w:rFonts w:ascii="Times New Roman" w:hAnsi="Times New Roman" w:cs="Times New Roman"/>
        </w:rPr>
        <w:t>Зоны жилой застройки, преимущественно индивидуальными жилыми домами (до 3 этажа) с приусадебными участками (Ж-1)</w:t>
      </w:r>
      <w:r w:rsidR="00B24938" w:rsidRPr="001050C1">
        <w:rPr>
          <w:rFonts w:ascii="Times New Roman" w:hAnsi="Times New Roman" w:cs="Times New Roman"/>
        </w:rPr>
        <w:t>;</w:t>
      </w:r>
    </w:p>
    <w:p w14:paraId="49E24C26" w14:textId="56345C4C" w:rsidR="00B24938" w:rsidRPr="001050C1" w:rsidRDefault="001050C1" w:rsidP="00EB23DF">
      <w:pPr>
        <w:pStyle w:val="TableParagraph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1050C1">
        <w:rPr>
          <w:sz w:val="24"/>
          <w:szCs w:val="24"/>
        </w:rPr>
        <w:t>О</w:t>
      </w:r>
      <w:r w:rsidR="00B24938" w:rsidRPr="001050C1">
        <w:rPr>
          <w:sz w:val="24"/>
          <w:szCs w:val="24"/>
        </w:rPr>
        <w:t>бщественно-деловой зоны, в т.ч. объектов административного, делового, общественного, коммерческого назначения, объектов культуры, здравоохранения, соцобеспечения, учебных и дошкольных учреждений (O-1);</w:t>
      </w:r>
    </w:p>
    <w:p w14:paraId="2931DEF1" w14:textId="07335041" w:rsidR="00B24938" w:rsidRPr="001050C1" w:rsidRDefault="001050C1" w:rsidP="00EB23DF">
      <w:pPr>
        <w:pStyle w:val="TableParagraph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1050C1">
        <w:rPr>
          <w:sz w:val="24"/>
        </w:rPr>
        <w:t>Зоны отдыха, рекреационных объектов (Р-1);</w:t>
      </w:r>
    </w:p>
    <w:p w14:paraId="569A874F" w14:textId="7E42C7C0" w:rsidR="001050C1" w:rsidRPr="001050C1" w:rsidRDefault="001050C1" w:rsidP="00EB23DF">
      <w:pPr>
        <w:pStyle w:val="TableParagraph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1050C1">
        <w:rPr>
          <w:sz w:val="24"/>
        </w:rPr>
        <w:t>Зоны сельскохозяйственного производства (СХ-3).</w:t>
      </w:r>
    </w:p>
    <w:p w14:paraId="41C6A60E" w14:textId="22CC8CD8" w:rsidR="00C07C5D" w:rsidRDefault="00C07C5D" w:rsidP="00EB23DF">
      <w:pPr>
        <w:pStyle w:val="TableParagraph"/>
        <w:ind w:firstLine="709"/>
        <w:jc w:val="both"/>
        <w:rPr>
          <w:sz w:val="24"/>
        </w:rPr>
      </w:pPr>
      <w:r>
        <w:rPr>
          <w:sz w:val="24"/>
        </w:rPr>
        <w:t xml:space="preserve">Изменение градостроительных регламентов </w:t>
      </w:r>
      <w:r w:rsidR="00967C89">
        <w:rPr>
          <w:sz w:val="24"/>
        </w:rPr>
        <w:t xml:space="preserve">данных </w:t>
      </w:r>
      <w:r>
        <w:rPr>
          <w:sz w:val="24"/>
        </w:rPr>
        <w:t>зон не предусмотрено.</w:t>
      </w:r>
    </w:p>
    <w:p w14:paraId="108DA068" w14:textId="2E106263" w:rsidR="00EB23DF" w:rsidRDefault="001050C1" w:rsidP="00EB23DF">
      <w:pPr>
        <w:pStyle w:val="TableParagraph"/>
        <w:ind w:firstLine="709"/>
        <w:jc w:val="both"/>
        <w:rPr>
          <w:sz w:val="24"/>
        </w:rPr>
      </w:pPr>
      <w:r>
        <w:rPr>
          <w:sz w:val="24"/>
        </w:rPr>
        <w:t>Проектом предлагается добавить новую территориальную зону</w:t>
      </w:r>
      <w:r w:rsidR="00967C89">
        <w:rPr>
          <w:sz w:val="24"/>
        </w:rPr>
        <w:t xml:space="preserve"> – зону </w:t>
      </w:r>
      <w:r>
        <w:rPr>
          <w:sz w:val="24"/>
        </w:rPr>
        <w:t xml:space="preserve">инженерной инфраструктуры (И-1), градостроительные регламенты </w:t>
      </w:r>
      <w:r w:rsidR="00967C89">
        <w:rPr>
          <w:sz w:val="24"/>
        </w:rPr>
        <w:t xml:space="preserve">которой </w:t>
      </w:r>
      <w:r w:rsidR="00F44BE6">
        <w:rPr>
          <w:sz w:val="24"/>
        </w:rPr>
        <w:t>изложены</w:t>
      </w:r>
      <w:r>
        <w:rPr>
          <w:sz w:val="24"/>
        </w:rPr>
        <w:t xml:space="preserve"> в статье 38.1.</w:t>
      </w:r>
    </w:p>
    <w:p w14:paraId="459B490E" w14:textId="77777777" w:rsidR="00EB23DF" w:rsidRDefault="00EB23DF" w:rsidP="00EB23DF">
      <w:pPr>
        <w:pStyle w:val="TableParagraph"/>
        <w:ind w:firstLine="709"/>
        <w:jc w:val="both"/>
        <w:rPr>
          <w:sz w:val="24"/>
        </w:rPr>
      </w:pPr>
    </w:p>
    <w:tbl>
      <w:tblPr>
        <w:tblStyle w:val="a9"/>
        <w:tblW w:w="3452" w:type="pct"/>
        <w:jc w:val="center"/>
        <w:tblLook w:val="04A0" w:firstRow="1" w:lastRow="0" w:firstColumn="1" w:lastColumn="0" w:noHBand="0" w:noVBand="1"/>
      </w:tblPr>
      <w:tblGrid>
        <w:gridCol w:w="6451"/>
      </w:tblGrid>
      <w:tr w:rsidR="00EB23DF" w:rsidRPr="007A3812" w14:paraId="6DAE61C2" w14:textId="77777777" w:rsidTr="00EB23DF">
        <w:trPr>
          <w:trHeight w:val="74"/>
          <w:jc w:val="center"/>
        </w:trPr>
        <w:tc>
          <w:tcPr>
            <w:tcW w:w="5000" w:type="pct"/>
          </w:tcPr>
          <w:p w14:paraId="598C8DEC" w14:textId="77777777" w:rsidR="00EB23DF" w:rsidRPr="007A3812" w:rsidRDefault="00EB23DF" w:rsidP="000B7CE9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A3812">
              <w:rPr>
                <w:rFonts w:ascii="Times New Roman" w:hAnsi="Times New Roman"/>
                <w:sz w:val="24"/>
                <w:szCs w:val="24"/>
                <w:lang w:val="ru-RU"/>
              </w:rPr>
              <w:t>До внесения изменений</w:t>
            </w:r>
          </w:p>
        </w:tc>
      </w:tr>
      <w:tr w:rsidR="00EB23DF" w:rsidRPr="007A3812" w14:paraId="12C2E2ED" w14:textId="77777777" w:rsidTr="00EB23DF">
        <w:trPr>
          <w:trHeight w:val="674"/>
          <w:jc w:val="center"/>
        </w:trPr>
        <w:tc>
          <w:tcPr>
            <w:tcW w:w="5000" w:type="pct"/>
          </w:tcPr>
          <w:p w14:paraId="55E9360E" w14:textId="4CCA80D3" w:rsidR="00EB23DF" w:rsidRPr="007A3812" w:rsidRDefault="00EB23DF" w:rsidP="000B7CE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264F20" wp14:editId="6DCD6B17">
                  <wp:extent cx="3838575" cy="2086695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0"/>
                          <a:stretch/>
                        </pic:blipFill>
                        <pic:spPr bwMode="auto">
                          <a:xfrm>
                            <a:off x="0" y="0"/>
                            <a:ext cx="3943581" cy="214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3DF" w:rsidRPr="007A3812" w14:paraId="3333ED68" w14:textId="77777777" w:rsidTr="00EB23DF">
        <w:trPr>
          <w:trHeight w:val="172"/>
          <w:jc w:val="center"/>
        </w:trPr>
        <w:tc>
          <w:tcPr>
            <w:tcW w:w="5000" w:type="pct"/>
            <w:vAlign w:val="center"/>
          </w:tcPr>
          <w:p w14:paraId="390CD1BA" w14:textId="0019C69B" w:rsidR="00EB23DF" w:rsidRDefault="00EB23DF" w:rsidP="00EB23DF">
            <w:pPr>
              <w:jc w:val="center"/>
              <w:rPr>
                <w:noProof/>
              </w:rPr>
            </w:pPr>
            <w:r w:rsidRPr="007A3812">
              <w:rPr>
                <w:rFonts w:ascii="Times New Roman" w:hAnsi="Times New Roman"/>
                <w:sz w:val="24"/>
                <w:szCs w:val="24"/>
                <w:lang w:val="ru-RU"/>
              </w:rPr>
              <w:t>После внесения изменений</w:t>
            </w:r>
          </w:p>
        </w:tc>
      </w:tr>
      <w:tr w:rsidR="00EB23DF" w:rsidRPr="007A3812" w14:paraId="2885837F" w14:textId="77777777" w:rsidTr="00EB23DF">
        <w:trPr>
          <w:trHeight w:val="2756"/>
          <w:jc w:val="center"/>
        </w:trPr>
        <w:tc>
          <w:tcPr>
            <w:tcW w:w="5000" w:type="pct"/>
          </w:tcPr>
          <w:p w14:paraId="2BB3FF3D" w14:textId="13B5EDBB" w:rsidR="00EB23DF" w:rsidRDefault="00EB23DF" w:rsidP="00EB23DF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6DEA3D" wp14:editId="19FB1EE6">
                  <wp:extent cx="3743048" cy="213522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048" cy="213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8F94E" w14:textId="3500FC54" w:rsidR="001F4B57" w:rsidRDefault="001F4B57" w:rsidP="001050C1">
      <w:pPr>
        <w:pStyle w:val="TableParagraph"/>
        <w:spacing w:line="360" w:lineRule="auto"/>
        <w:jc w:val="both"/>
        <w:rPr>
          <w:sz w:val="24"/>
        </w:rPr>
      </w:pPr>
    </w:p>
    <w:p w14:paraId="5F5AA607" w14:textId="65576057" w:rsidR="006A5ED6" w:rsidRPr="00E62DE1" w:rsidRDefault="001F4B57" w:rsidP="001D7A1D">
      <w:pPr>
        <w:pStyle w:val="TableParagraph"/>
        <w:jc w:val="both"/>
        <w:rPr>
          <w:sz w:val="24"/>
          <w:szCs w:val="24"/>
        </w:rPr>
        <w:sectPr w:rsidR="006A5ED6" w:rsidRPr="00E62DE1" w:rsidSect="00C42AF0">
          <w:pgSz w:w="11906" w:h="16838"/>
          <w:pgMar w:top="851" w:right="851" w:bottom="851" w:left="1701" w:header="425" w:footer="266" w:gutter="0"/>
          <w:pgNumType w:start="1"/>
          <w:cols w:space="708"/>
          <w:titlePg/>
          <w:docGrid w:linePitch="360"/>
        </w:sectPr>
      </w:pPr>
      <w:r>
        <w:rPr>
          <w:sz w:val="24"/>
        </w:rPr>
        <w:t>Приложением к проекту является описание территориальных зон</w:t>
      </w:r>
      <w:r w:rsidR="00E62DE1">
        <w:rPr>
          <w:sz w:val="24"/>
        </w:rPr>
        <w:t>.</w:t>
      </w:r>
    </w:p>
    <w:p w14:paraId="5F7A4CEC" w14:textId="75A02EB5" w:rsidR="00F12C76" w:rsidRPr="00E62DE1" w:rsidRDefault="00EF4ECC" w:rsidP="00E62DE1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2DE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Стать</w:t>
      </w:r>
      <w:r w:rsidR="00637D6E" w:rsidRPr="00E62DE1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E62D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35, п.1 Зоны жилой застройки</w:t>
      </w:r>
      <w:r w:rsidR="00ED53CC" w:rsidRPr="00E62DE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3C31DB86" w14:textId="447CBAA9" w:rsidR="00FF4E97" w:rsidRPr="007B566A" w:rsidRDefault="00FF4E97" w:rsidP="007B5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66A">
        <w:rPr>
          <w:rFonts w:ascii="Times New Roman" w:hAnsi="Times New Roman" w:cs="Times New Roman"/>
          <w:sz w:val="24"/>
          <w:szCs w:val="24"/>
          <w:lang w:val="ru-RU"/>
        </w:rPr>
        <w:t>Зоны жилой застройки (индекс - Ж) предназначены для застройки жилыми домами</w:t>
      </w:r>
      <w:r w:rsidR="008E0D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4D6A39" w14:textId="5B89453B" w:rsidR="00FF4E97" w:rsidRPr="00FF4E97" w:rsidRDefault="00FF4E97" w:rsidP="007B5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E97">
        <w:rPr>
          <w:rFonts w:ascii="Times New Roman" w:hAnsi="Times New Roman" w:cs="Times New Roman"/>
          <w:sz w:val="24"/>
          <w:szCs w:val="24"/>
          <w:lang w:val="ru-RU"/>
        </w:rPr>
        <w:t>Жилые зоны Михайловского сельского поселения представлены следующими подзонами:</w:t>
      </w:r>
    </w:p>
    <w:p w14:paraId="09A44A8A" w14:textId="1A436238" w:rsidR="00EF4ECC" w:rsidRDefault="00FF4E97" w:rsidP="007B5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E97">
        <w:rPr>
          <w:rFonts w:ascii="Times New Roman" w:hAnsi="Times New Roman" w:cs="Times New Roman"/>
          <w:sz w:val="24"/>
          <w:szCs w:val="24"/>
          <w:lang w:val="ru-RU"/>
        </w:rPr>
        <w:t>Ж-1-Зона жилой застройки, преимущественно индивидуальными жилыми домами</w:t>
      </w:r>
      <w:r w:rsidR="00B959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4E97">
        <w:rPr>
          <w:rFonts w:ascii="Times New Roman" w:hAnsi="Times New Roman" w:cs="Times New Roman"/>
          <w:sz w:val="24"/>
          <w:szCs w:val="24"/>
          <w:lang w:val="ru-RU"/>
        </w:rPr>
        <w:t>(до 3 этажа) с приусадебными участками</w:t>
      </w:r>
      <w:r w:rsidR="00B90F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9"/>
        <w:tblW w:w="15021" w:type="dxa"/>
        <w:tblLayout w:type="fixed"/>
        <w:tblLook w:val="04A0" w:firstRow="1" w:lastRow="0" w:firstColumn="1" w:lastColumn="0" w:noHBand="0" w:noVBand="1"/>
      </w:tblPr>
      <w:tblGrid>
        <w:gridCol w:w="6516"/>
        <w:gridCol w:w="1984"/>
        <w:gridCol w:w="1826"/>
        <w:gridCol w:w="17"/>
        <w:gridCol w:w="1418"/>
        <w:gridCol w:w="1842"/>
        <w:gridCol w:w="1418"/>
      </w:tblGrid>
      <w:tr w:rsidR="009E66D2" w:rsidRPr="00EB23DF" w14:paraId="2AFA7AA3" w14:textId="77777777" w:rsidTr="009E66D2">
        <w:tc>
          <w:tcPr>
            <w:tcW w:w="6516" w:type="dxa"/>
            <w:vMerge w:val="restart"/>
            <w:shd w:val="clear" w:color="auto" w:fill="auto"/>
            <w:vAlign w:val="center"/>
          </w:tcPr>
          <w:p w14:paraId="44637F8F" w14:textId="77777777" w:rsidR="009E66D2" w:rsidRPr="0044043F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  <w:proofErr w:type="spellEnd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 xml:space="preserve"> и ВРИ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14:paraId="38215F7A" w14:textId="77777777" w:rsidR="009E66D2" w:rsidRPr="00716F5D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>Предельные</w:t>
            </w:r>
            <w:proofErr w:type="spellEnd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>площади</w:t>
            </w:r>
            <w:proofErr w:type="spellEnd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>земельных</w:t>
            </w:r>
            <w:proofErr w:type="spellEnd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>участков</w:t>
            </w:r>
            <w:proofErr w:type="spellEnd"/>
          </w:p>
        </w:tc>
        <w:tc>
          <w:tcPr>
            <w:tcW w:w="1435" w:type="dxa"/>
            <w:gridSpan w:val="2"/>
            <w:vMerge w:val="restart"/>
            <w:shd w:val="clear" w:color="auto" w:fill="auto"/>
            <w:vAlign w:val="center"/>
          </w:tcPr>
          <w:p w14:paraId="73588C94" w14:textId="77777777" w:rsidR="009E66D2" w:rsidRP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66D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Предельное количество этажей/ Предельная высота (</w:t>
            </w:r>
            <w:proofErr w:type="spellStart"/>
            <w:proofErr w:type="gramStart"/>
            <w:r w:rsidRPr="009E66D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эт</w:t>
            </w:r>
            <w:proofErr w:type="spellEnd"/>
            <w:r w:rsidRPr="009E66D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./</w:t>
            </w:r>
            <w:proofErr w:type="gramEnd"/>
            <w:r w:rsidRPr="009E66D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71611FD" w14:textId="77777777" w:rsidR="009E66D2" w:rsidRP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66D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Максимальный процент застройки в зависимости от этажности (высота) объекта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4BCD315" w14:textId="77777777" w:rsidR="009E66D2" w:rsidRP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66D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Минимальные отступы от границы земельного участка</w:t>
            </w:r>
          </w:p>
        </w:tc>
      </w:tr>
      <w:tr w:rsidR="009E66D2" w:rsidRPr="00967B8C" w14:paraId="453A9B28" w14:textId="77777777" w:rsidTr="009E66D2">
        <w:trPr>
          <w:trHeight w:val="672"/>
        </w:trPr>
        <w:tc>
          <w:tcPr>
            <w:tcW w:w="6516" w:type="dxa"/>
            <w:vMerge/>
            <w:vAlign w:val="center"/>
          </w:tcPr>
          <w:p w14:paraId="663F86EB" w14:textId="77777777" w:rsidR="009E66D2" w:rsidRPr="009E66D2" w:rsidRDefault="009E66D2" w:rsidP="009E66D2">
            <w:pPr>
              <w:pStyle w:val="1"/>
              <w:jc w:val="center"/>
              <w:outlineLvl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27DF0E" w14:textId="77777777" w:rsidR="009E66D2" w:rsidRPr="0044043F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  <w:proofErr w:type="spellEnd"/>
          </w:p>
          <w:p w14:paraId="4AA4F553" w14:textId="77777777" w:rsidR="009E66D2" w:rsidRPr="0044043F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56457CE" w14:textId="77777777" w:rsidR="009E66D2" w:rsidRPr="0044043F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Макс</w:t>
            </w:r>
            <w:proofErr w:type="spellEnd"/>
          </w:p>
          <w:p w14:paraId="65894DD4" w14:textId="77777777" w:rsidR="009E66D2" w:rsidRPr="0044043F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435" w:type="dxa"/>
            <w:gridSpan w:val="2"/>
            <w:vMerge/>
            <w:vAlign w:val="center"/>
          </w:tcPr>
          <w:p w14:paraId="5F7BAF9B" w14:textId="77777777" w:rsidR="009E66D2" w:rsidRPr="00967B8C" w:rsidRDefault="009E66D2" w:rsidP="009E66D2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70CB53C" w14:textId="77777777" w:rsidR="009E66D2" w:rsidRPr="00967B8C" w:rsidRDefault="009E66D2" w:rsidP="009E66D2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D91962A" w14:textId="77777777" w:rsidR="009E66D2" w:rsidRPr="00967B8C" w:rsidRDefault="009E66D2" w:rsidP="009E66D2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E66D2" w:rsidRPr="00EB23DF" w14:paraId="7EC73817" w14:textId="77777777" w:rsidTr="009E66D2">
        <w:trPr>
          <w:trHeight w:val="413"/>
        </w:trPr>
        <w:tc>
          <w:tcPr>
            <w:tcW w:w="15021" w:type="dxa"/>
            <w:gridSpan w:val="7"/>
            <w:shd w:val="clear" w:color="auto" w:fill="auto"/>
            <w:vAlign w:val="center"/>
          </w:tcPr>
          <w:p w14:paraId="745F1576" w14:textId="77777777" w:rsidR="009E66D2" w:rsidRPr="009E66D2" w:rsidRDefault="009E66D2" w:rsidP="009E66D2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9E66D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Основные виды разрешенного использования зоны Ж-1</w:t>
            </w:r>
          </w:p>
        </w:tc>
      </w:tr>
      <w:tr w:rsidR="009E66D2" w:rsidRPr="00967B8C" w14:paraId="1CE2288D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3BBFBDAC" w14:textId="77777777" w:rsidR="009E66D2" w:rsidRPr="00327D44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spellEnd"/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индивидуального</w:t>
            </w:r>
            <w:proofErr w:type="spellEnd"/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жилищного</w:t>
            </w:r>
            <w:proofErr w:type="spellEnd"/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строительства</w:t>
            </w:r>
            <w:proofErr w:type="spellEnd"/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 xml:space="preserve"> (2.1)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DC37F1" w14:textId="77777777" w:rsidR="009E66D2" w:rsidRPr="00327D44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C5AE4D4" w14:textId="77777777" w:rsidR="009E66D2" w:rsidRPr="00327D44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96F69" w14:textId="77777777" w:rsidR="009E66D2" w:rsidRPr="00327D44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03D32E" w14:textId="77777777" w:rsidR="009E66D2" w:rsidRPr="00327D44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962DA" w14:textId="77777777" w:rsidR="009E66D2" w:rsidRPr="00327D44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35A399A8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2B3A7D85" w14:textId="77777777" w:rsidR="009E66D2" w:rsidRP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66D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EE180D" w14:textId="77777777" w:rsidR="009E66D2" w:rsidRPr="00327D44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21DA887" w14:textId="77777777" w:rsidR="009E66D2" w:rsidRPr="00327D44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71BFC" w14:textId="77777777" w:rsidR="009E66D2" w:rsidRPr="000369E9" w:rsidRDefault="009E66D2" w:rsidP="009E66D2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595D53" w14:textId="77777777" w:rsidR="009E66D2" w:rsidRPr="000369E9" w:rsidRDefault="009E66D2" w:rsidP="009E66D2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5E1DA3" w14:textId="77777777" w:rsidR="009E66D2" w:rsidRPr="000369E9" w:rsidRDefault="009E66D2" w:rsidP="009E66D2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EB23DF" w14:paraId="2099B989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604A98A6" w14:textId="77777777" w:rsidR="009E66D2" w:rsidRPr="00AB363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Блокированная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жилая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застройка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(2.3)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CEFFA2" w14:textId="0A4FA40A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  <w:p w14:paraId="2831AFD6" w14:textId="77777777" w:rsidR="009E66D2" w:rsidRPr="00AB363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один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блок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533713F" w14:textId="77777777" w:rsidR="009E66D2" w:rsidRPr="00AB363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C42D1" w14:textId="77777777" w:rsidR="009E66D2" w:rsidRPr="00AB363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C5053" w14:textId="77777777" w:rsidR="009E66D2" w:rsidRPr="00AB363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327D4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D2587F" w14:textId="77777777" w:rsidR="009E66D2" w:rsidRP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66D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3, со стороны общей стены со смежным объектов - 0</w:t>
            </w:r>
          </w:p>
        </w:tc>
      </w:tr>
      <w:tr w:rsidR="009E66D2" w:rsidRPr="00967B8C" w14:paraId="36C16819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446F757E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Ведение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огородничества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(13.1)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FB3503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A2D61CB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0DA14F" w14:textId="77777777" w:rsidR="009E66D2" w:rsidRPr="00327D44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0/0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F22825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0/0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FAE21D" w14:textId="77777777" w:rsidR="009E66D2" w:rsidRPr="00327D44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0B04FEE8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34C360B3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Садоводство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(1.5)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616FCB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0AA480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58F99" w14:textId="77777777" w:rsidR="009E66D2" w:rsidRPr="00327D44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0/0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72DD43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0/0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9F36C6" w14:textId="77777777" w:rsidR="009E66D2" w:rsidRPr="00327D44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E66D2" w:rsidRPr="00967B8C" w14:paraId="71DE2A5C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59B3CDDE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просвещение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(3.5)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1ED9157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1EDB2AF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CDBFC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C0287E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21A46619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730BFB49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Здравоохранение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(3.4)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DB42711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34B8147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AB7349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727FF9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60C94D9B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3AEDA3A0" w14:textId="77777777" w:rsidR="009E66D2" w:rsidRP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66D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Земельные участки (территории) общего пользования (12.0)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9AB0319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0A2A4FB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-/10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A0154A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дорог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тротуаров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A5D8523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6ED17D3D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25B30E80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Улично-дорожная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(12.0.1)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13FFA26" w14:textId="77777777" w:rsidR="009E66D2" w:rsidRPr="00C3297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E6C5FBD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-/10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A1D0FE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дорог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тротуаров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0DB7984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7B8FE4F8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75BE8784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территории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(12.0.2)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961C49F" w14:textId="77777777" w:rsidR="009E66D2" w:rsidRPr="00C3297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6C0D05E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-/10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06805D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дорог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тротуаров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A773DEF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1E850EE7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5A4FF48E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Спорт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(5.1)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865CC2B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4566CA2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92429F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1270FA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6DCDA285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7199637F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Площадки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занятий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спортом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(5.1.3)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48AE617" w14:textId="77777777" w:rsidR="009E66D2" w:rsidRPr="00C3297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FA9CA02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B79DC6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2C6FE6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608D399E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04E0AB9A" w14:textId="77777777" w:rsidR="009E66D2" w:rsidRP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66D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Оборудованные площадки для занятий спортом (5.1.4)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A23D9FC" w14:textId="77777777" w:rsidR="009E66D2" w:rsidRPr="00C3297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3297E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C6E6461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0D89D3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6D1A0D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76F8E9E9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24E84B86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Хранение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автотранспорта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(2.7.1)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A62772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7444377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CFA3C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2/8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7886A5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24049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EB23DF" w14:paraId="1D8E8087" w14:textId="77777777" w:rsidTr="009E66D2">
        <w:trPr>
          <w:trHeight w:val="413"/>
        </w:trPr>
        <w:tc>
          <w:tcPr>
            <w:tcW w:w="15021" w:type="dxa"/>
            <w:gridSpan w:val="7"/>
            <w:shd w:val="clear" w:color="auto" w:fill="auto"/>
            <w:vAlign w:val="center"/>
          </w:tcPr>
          <w:p w14:paraId="46329517" w14:textId="77777777" w:rsidR="009E66D2" w:rsidRP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66D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Условно разрешенные виды разрешенного использования зоны Ж-1</w:t>
            </w:r>
          </w:p>
        </w:tc>
      </w:tr>
      <w:tr w:rsidR="009E66D2" w:rsidRPr="00EB23DF" w14:paraId="04BE28E8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7EE58777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Малоэтажная</w:t>
            </w:r>
            <w:proofErr w:type="spellEnd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многоквартирная</w:t>
            </w:r>
            <w:proofErr w:type="spellEnd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жилая</w:t>
            </w:r>
            <w:proofErr w:type="spellEnd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застройка</w:t>
            </w:r>
            <w:proofErr w:type="spellEnd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 xml:space="preserve"> (2.1.1)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8AEAEC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A6341F7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CE67F97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B99C0C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45-1(4)</w:t>
            </w:r>
          </w:p>
          <w:p w14:paraId="68A44A2E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35-2(8)</w:t>
            </w:r>
          </w:p>
          <w:p w14:paraId="01BEAE0B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30-3(12)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77B9F" w14:textId="77777777" w:rsidR="009E66D2" w:rsidRP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66D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3, со стороны общей стены со смежным объектов - 0</w:t>
            </w:r>
          </w:p>
        </w:tc>
      </w:tr>
      <w:tr w:rsidR="009E66D2" w:rsidRPr="00967B8C" w14:paraId="3C7B934F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0E3401D9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Коммунальное</w:t>
            </w:r>
            <w:proofErr w:type="spellEnd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 xml:space="preserve"> (3.1)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37A78A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E235DE7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D66207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B6ACE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D2685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225774C9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6BCF131D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Связь</w:t>
            </w:r>
            <w:proofErr w:type="spellEnd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 xml:space="preserve"> (6.8)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21D4270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3B50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78A82C1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C6E534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53EA7D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1C3B8673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1027FF6A" w14:textId="77777777" w:rsidR="009E66D2" w:rsidRPr="0099224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>Социальное</w:t>
            </w:r>
            <w:proofErr w:type="spellEnd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 xml:space="preserve"> (3.2)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97E486B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CAD1294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AE8C37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5C24A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2D1E2A42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32A19D1B" w14:textId="77777777" w:rsidR="009E66D2" w:rsidRPr="0099224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>Бытовое</w:t>
            </w:r>
            <w:proofErr w:type="spellEnd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 xml:space="preserve"> (3.3)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D14D88A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3C42E21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2A758A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EC08E5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54CE641C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7948037C" w14:textId="77777777" w:rsidR="009E66D2" w:rsidRPr="0099224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>Культурное</w:t>
            </w:r>
            <w:proofErr w:type="spellEnd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>развитие</w:t>
            </w:r>
            <w:proofErr w:type="spellEnd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 xml:space="preserve"> (3.6)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ABAA042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4A2F9B0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51BC7D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8E24C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2DB2FED8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0CE37299" w14:textId="77777777" w:rsidR="009E66D2" w:rsidRPr="0099224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>Религиозное</w:t>
            </w:r>
            <w:proofErr w:type="spellEnd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>использование</w:t>
            </w:r>
            <w:proofErr w:type="spellEnd"/>
            <w:r w:rsidRPr="00992242">
              <w:rPr>
                <w:rFonts w:ascii="Times New Roman" w:hAnsi="Times New Roman"/>
                <w:bCs/>
                <w:sz w:val="20"/>
                <w:szCs w:val="20"/>
              </w:rPr>
              <w:t xml:space="preserve"> (3.7)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B004B1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7B0BB1D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0725F2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-/30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4789A8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78DC94" w14:textId="77777777" w:rsidR="009E66D2" w:rsidRPr="00343B50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02565C34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46E77FA8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Общественное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(3.8)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A192C0B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2BB7DEE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B0ECC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D35AFC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65602742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461BE4AC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(4.4)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72073A7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3019DFD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16E853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B83E8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1BF003FF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34CEEFDC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Банковская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страховая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(4.5)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1D49F72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4F587B1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6382BE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9BA405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5296A7EC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61D61F9B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Общественное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питание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(4.6)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E877292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D432F24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2/8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746BB1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54498F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174E2C42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78B4F2AE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Гостиничное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(4.7)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0CEF745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EF0E7DC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FBBBEF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5B7EF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4985C34F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2D04B10D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Отдых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рекреация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) (5.0)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80907BB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D7A59C3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D27CF5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0AB3A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7341EA2C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2BA295A0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Ветеринарное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(3.10)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752F27F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42D9DAB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06976A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EBA5BC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28DA9777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42C181C3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>Предпринимательство</w:t>
            </w:r>
            <w:proofErr w:type="spellEnd"/>
            <w:r w:rsidRPr="00C51DFE">
              <w:rPr>
                <w:rFonts w:ascii="Times New Roman" w:hAnsi="Times New Roman"/>
                <w:bCs/>
                <w:sz w:val="20"/>
                <w:szCs w:val="20"/>
              </w:rPr>
              <w:t xml:space="preserve"> (4.0)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49BDF59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AD41414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130653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E68DCB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6340BB14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64F1674D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Деловое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(4.1)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C14E238" w14:textId="77777777" w:rsidR="009E66D2" w:rsidRPr="00B321C8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83751BD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79FDF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CCEA2E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45EE9ABD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4555DC56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Рынки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(4.3)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9F2A291" w14:textId="77777777" w:rsidR="009E66D2" w:rsidRPr="00B321C8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1C8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C53478D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ECD2DF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62AF5E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E66D2" w:rsidRPr="00967B8C" w14:paraId="10A7822D" w14:textId="77777777" w:rsidTr="009E66D2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6DB32C95" w14:textId="77777777" w:rsidR="009E66D2" w:rsidRPr="00C51DFE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автотранспорта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(4.9)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C24DDD" w14:textId="77777777" w:rsidR="009E66D2" w:rsidRPr="00B321C8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31C2F7" w14:textId="77777777" w:rsidR="009E66D2" w:rsidRPr="00B321C8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179F5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0B281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4CB423" w14:textId="77777777" w:rsidR="009E66D2" w:rsidRDefault="009E66D2" w:rsidP="009E66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</w:tbl>
    <w:p w14:paraId="432D554B" w14:textId="77777777" w:rsidR="00E93F5B" w:rsidRPr="00E93F5B" w:rsidRDefault="00E93F5B" w:rsidP="00E93F5B">
      <w:pPr>
        <w:tabs>
          <w:tab w:val="left" w:pos="360"/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44729" w14:textId="5BE6E007" w:rsidR="00E93F5B" w:rsidRPr="00E93F5B" w:rsidRDefault="002F7859" w:rsidP="002F7859">
      <w:pPr>
        <w:pStyle w:val="a7"/>
        <w:numPr>
          <w:ilvl w:val="0"/>
          <w:numId w:val="7"/>
        </w:num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Статья 3</w:t>
      </w:r>
      <w:r w:rsidR="00E93F5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п.2 </w:t>
      </w:r>
      <w:r w:rsidR="00E93F5B">
        <w:rPr>
          <w:rFonts w:ascii="Times New Roman" w:hAnsi="Times New Roman" w:cs="Times New Roman"/>
          <w:b/>
          <w:sz w:val="24"/>
          <w:szCs w:val="24"/>
          <w:lang w:val="ru-RU"/>
        </w:rPr>
        <w:t>Параметры жилой застройки.</w:t>
      </w:r>
    </w:p>
    <w:p w14:paraId="0C2FB06C" w14:textId="575311F2" w:rsidR="005A4073" w:rsidRPr="00972161" w:rsidRDefault="005A4073" w:rsidP="00E93F5B">
      <w:pPr>
        <w:pStyle w:val="a7"/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2161">
        <w:rPr>
          <w:rFonts w:ascii="Times New Roman" w:hAnsi="Times New Roman" w:cs="Times New Roman"/>
          <w:b/>
          <w:sz w:val="24"/>
          <w:szCs w:val="24"/>
          <w:lang w:val="ru-RU"/>
        </w:rPr>
        <w:t>Нормативные параметры жилой застройки.</w:t>
      </w:r>
    </w:p>
    <w:p w14:paraId="1C8FD290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Минимальная ширина участка по фасаду дли ИЖС и ЛПХ-10м.  Иные размеры земельного участка (длинна, ширина) не подлежат установлению.</w:t>
      </w:r>
    </w:p>
    <w:p w14:paraId="548DA20C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Минимальная площадь участка для возможности постройки дополнительного жилого дома -1000 </w:t>
      </w:r>
      <w:proofErr w:type="spellStart"/>
      <w:proofErr w:type="gramStart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proofErr w:type="gramEnd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588E87FD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Минимальные отступы от границы земельного участка-3м;</w:t>
      </w:r>
    </w:p>
    <w:p w14:paraId="6F03E8BF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Минимальные отступы от зданий, строений до красной линии улиц-5м;</w:t>
      </w:r>
    </w:p>
    <w:p w14:paraId="0404E08D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Минимальный отступ жилых зданий от красной линии проездов-3м;</w:t>
      </w:r>
    </w:p>
    <w:p w14:paraId="4A2729C2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Минимальное расстояние от границы участка до стены жилого дома, до границы соседнего участка-3м;</w:t>
      </w:r>
    </w:p>
    <w:p w14:paraId="5B79DB94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Минимальное расстояние от границы участка до постройки для содержания скота и птицы-4м;</w:t>
      </w:r>
    </w:p>
    <w:p w14:paraId="6CE9B061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Минимальное расстояние от границы участка до дворовых туалетов, помойных ям, выгребов, септиков-4м;</w:t>
      </w:r>
    </w:p>
    <w:p w14:paraId="5C205D7E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Минимальное расстояние от капитальных строений и хозяйственных построек до лесных массивов, парков и скверов-30м.</w:t>
      </w:r>
    </w:p>
    <w:p w14:paraId="60AF861C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В районах индивидуальной застройки, жилые дома могут размещаться по красной линии жилых улиц в соответствии со сложившимися местными традициями.</w:t>
      </w:r>
    </w:p>
    <w:p w14:paraId="48B8CA1F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Расстояние от стен индивидуальных, блокированных и секционных жилых домов до ограждения участка со стороны вводов инженерных сетей при организации колодцев на территории участка – не менее 6 м;</w:t>
      </w:r>
    </w:p>
    <w:p w14:paraId="742EDAF4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Минимальные расстояния между зданиями, а также между крайними строениями и группами строений на </w:t>
      </w:r>
      <w:proofErr w:type="spellStart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приквартирных</w:t>
      </w:r>
      <w:proofErr w:type="spellEnd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участках принимаются в соответствии с требованиями Федерального закона от 22.07.2008 № 123-ФЗ «Технический регламент о требованиях пожарной безопасности».</w:t>
      </w:r>
    </w:p>
    <w:p w14:paraId="4492BEB9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требований.</w:t>
      </w:r>
    </w:p>
    <w:p w14:paraId="4CAB9141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Расстояние от площадки мусоросборников до жилого дома должно быть не менее 20 м и не более 100 м.</w:t>
      </w:r>
    </w:p>
    <w:p w14:paraId="6CF0407B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14:paraId="57E68EAA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Расстояние от отдельно стоящих ГРП, ГРПБ, ШРП до зданий и сооружений – 10 м (при давлении газа на вводе до 0,6 МПа) и 15 м (при давлении газа на вводе 0,6 – 1,2 МПа).</w:t>
      </w:r>
    </w:p>
    <w:p w14:paraId="42FC03D2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Расстояние до границы соседнего </w:t>
      </w:r>
      <w:proofErr w:type="spellStart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приквартирного</w:t>
      </w:r>
      <w:proofErr w:type="spellEnd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участка расстояния по санитарно-бытовым и зооветеринарным требованиям должны быть не менее:</w:t>
      </w:r>
    </w:p>
    <w:p w14:paraId="592B76FD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- от индивидуального, блокированного дома – 3 м;</w:t>
      </w:r>
    </w:p>
    <w:p w14:paraId="7380B0BB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- от трансформаторных подстанций – 10 м;</w:t>
      </w:r>
    </w:p>
    <w:p w14:paraId="2B08FA8F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- от постройки для содержания скота и птицы – 4 м;</w:t>
      </w:r>
    </w:p>
    <w:p w14:paraId="128106E9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- от других построек (сарая, бани, гаража, автостоянки и др.) – высоты строения (в верхней точке), но не менее – 3 м;</w:t>
      </w:r>
    </w:p>
    <w:p w14:paraId="7AF2CCA4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- от дворовых туалетов, помойных ям, выгребов, септиков – 4 м;</w:t>
      </w:r>
    </w:p>
    <w:p w14:paraId="4FA1B207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- от стволов деревьев:</w:t>
      </w:r>
    </w:p>
    <w:p w14:paraId="09379987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- высокорослых (высотой свыше 5 м) – 4 м;</w:t>
      </w:r>
    </w:p>
    <w:p w14:paraId="3509817F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- среднерослых (высотой 4-5 м) – 2 м;</w:t>
      </w:r>
    </w:p>
    <w:p w14:paraId="48B9BA7B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- от кустарника – 1 м.</w:t>
      </w:r>
    </w:p>
    <w:p w14:paraId="1833D641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proofErr w:type="spellStart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приквартирных</w:t>
      </w:r>
      <w:proofErr w:type="spellEnd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земельных участках содержание скота и птицы допускается лишь в районах индивидуальной жилой застройки с размером участка не менее 0,1 га. </w:t>
      </w:r>
    </w:p>
    <w:p w14:paraId="17AF3FBA" w14:textId="77777777" w:rsidR="005A4073" w:rsidRPr="005A4073" w:rsidRDefault="005A4073" w:rsidP="005A4073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</w:t>
      </w:r>
    </w:p>
    <w:p w14:paraId="6985AC10" w14:textId="5C67F779" w:rsidR="005A4073" w:rsidRPr="005A4073" w:rsidRDefault="005A4073" w:rsidP="00FA15FA">
      <w:pPr>
        <w:tabs>
          <w:tab w:val="left" w:pos="360"/>
          <w:tab w:val="num" w:pos="426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Расстояния от помещений (сооружений) для содержания и разведения животных до объектов жилой застройки должно быть не менее указанного в таблице ниже.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55"/>
        <w:gridCol w:w="1457"/>
        <w:gridCol w:w="1457"/>
        <w:gridCol w:w="1723"/>
        <w:gridCol w:w="1471"/>
        <w:gridCol w:w="1472"/>
        <w:gridCol w:w="1475"/>
      </w:tblGrid>
      <w:tr w:rsidR="005A4073" w:rsidRPr="00574F7E" w14:paraId="35AFC790" w14:textId="77777777" w:rsidTr="00972161">
        <w:trPr>
          <w:trHeight w:val="17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D97"/>
            <w:vAlign w:val="center"/>
            <w:hideMark/>
          </w:tcPr>
          <w:p w14:paraId="4826C58B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</w:t>
            </w:r>
            <w:proofErr w:type="spellEnd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разрыв</w:t>
            </w:r>
            <w:proofErr w:type="spellEnd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, м</w:t>
            </w: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D97"/>
            <w:vAlign w:val="center"/>
            <w:hideMark/>
          </w:tcPr>
          <w:p w14:paraId="12753646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Поголовье</w:t>
            </w:r>
            <w:proofErr w:type="spellEnd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.), </w:t>
            </w: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не</w:t>
            </w:r>
            <w:proofErr w:type="spellEnd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более</w:t>
            </w:r>
            <w:proofErr w:type="spellEnd"/>
          </w:p>
        </w:tc>
      </w:tr>
      <w:tr w:rsidR="005A4073" w:rsidRPr="00574F7E" w14:paraId="46B6C512" w14:textId="77777777" w:rsidTr="00972161">
        <w:trPr>
          <w:trHeight w:val="354"/>
          <w:jc w:val="center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B8A1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D97"/>
            <w:vAlign w:val="center"/>
            <w:hideMark/>
          </w:tcPr>
          <w:p w14:paraId="78C2BFBE" w14:textId="77777777" w:rsidR="005A4073" w:rsidRPr="00574F7E" w:rsidRDefault="005A4073" w:rsidP="00972161">
            <w:pPr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свиньи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D97"/>
            <w:vAlign w:val="center"/>
            <w:hideMark/>
          </w:tcPr>
          <w:p w14:paraId="6242D242" w14:textId="77777777" w:rsidR="005A4073" w:rsidRPr="00574F7E" w:rsidRDefault="005A4073" w:rsidP="00972161">
            <w:pPr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коровы</w:t>
            </w:r>
            <w:proofErr w:type="spellEnd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бычки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D97"/>
            <w:vAlign w:val="center"/>
            <w:hideMark/>
          </w:tcPr>
          <w:p w14:paraId="38892018" w14:textId="77777777" w:rsidR="005A4073" w:rsidRPr="00574F7E" w:rsidRDefault="005A4073" w:rsidP="00972161">
            <w:pPr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овцы</w:t>
            </w:r>
            <w:proofErr w:type="spellEnd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козы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D97"/>
            <w:vAlign w:val="center"/>
            <w:hideMark/>
          </w:tcPr>
          <w:p w14:paraId="7FA104B1" w14:textId="77777777" w:rsidR="005A4073" w:rsidRPr="00574F7E" w:rsidRDefault="005A4073" w:rsidP="00972161">
            <w:pPr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кролики</w:t>
            </w:r>
            <w:proofErr w:type="spellEnd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матки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D97"/>
            <w:vAlign w:val="center"/>
            <w:hideMark/>
          </w:tcPr>
          <w:p w14:paraId="5F3E018B" w14:textId="77777777" w:rsidR="005A4073" w:rsidRPr="00574F7E" w:rsidRDefault="005A4073" w:rsidP="00972161">
            <w:pPr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птица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D97"/>
            <w:vAlign w:val="center"/>
            <w:hideMark/>
          </w:tcPr>
          <w:p w14:paraId="68CE2C74" w14:textId="77777777" w:rsidR="005A4073" w:rsidRPr="00574F7E" w:rsidRDefault="005A4073" w:rsidP="00972161">
            <w:pPr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лошади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D97"/>
            <w:vAlign w:val="center"/>
            <w:hideMark/>
          </w:tcPr>
          <w:p w14:paraId="488C3AC0" w14:textId="77777777" w:rsidR="005A4073" w:rsidRPr="00574F7E" w:rsidRDefault="005A4073" w:rsidP="00972161">
            <w:pPr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нутрии</w:t>
            </w:r>
            <w:proofErr w:type="spellEnd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песцы</w:t>
            </w:r>
            <w:proofErr w:type="spellEnd"/>
          </w:p>
        </w:tc>
      </w:tr>
      <w:tr w:rsidR="005A4073" w:rsidRPr="00574F7E" w14:paraId="088B5B48" w14:textId="77777777" w:rsidTr="00972161">
        <w:trPr>
          <w:trHeight w:val="29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1DE6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0302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2058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A7C9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9F5E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885B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CF2B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8E3C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A4073" w:rsidRPr="00574F7E" w14:paraId="559837B2" w14:textId="77777777" w:rsidTr="00972161">
        <w:trPr>
          <w:trHeight w:val="2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9792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1A4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F61B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4872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00B3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B136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4AD2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2AD7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5A4073" w:rsidRPr="00574F7E" w14:paraId="2ABE684C" w14:textId="77777777" w:rsidTr="00972161">
        <w:trPr>
          <w:trHeight w:val="2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8D58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461A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4B2F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07BD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CA4E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FADC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B2AB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47C6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A4073" w:rsidRPr="00574F7E" w14:paraId="6016F409" w14:textId="77777777" w:rsidTr="00972161">
        <w:trPr>
          <w:trHeight w:val="2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FEA1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4A38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171E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AC65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7801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ABFB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280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84B5" w14:textId="77777777" w:rsidR="005A4073" w:rsidRPr="00574F7E" w:rsidRDefault="005A4073" w:rsidP="0097216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F7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</w:tbl>
    <w:p w14:paraId="6B9CE6C4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Расстояния от одно-, двухквартирных жилых домов и хозяйственных построек (сараев, гаражей, бань) на придомовом (</w:t>
      </w:r>
      <w:proofErr w:type="spellStart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приквартирном</w:t>
      </w:r>
      <w:proofErr w:type="spellEnd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)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14:paraId="7D4DE3D0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Допускается блокировка жилых зданий и хозяйственных построек в пределах участка.</w:t>
      </w:r>
    </w:p>
    <w:p w14:paraId="30299115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сельских населенных пунктах размещаемые в пределах жилой зоны группы сараев должны содержать не более 30 блоков каждая. </w:t>
      </w:r>
    </w:p>
    <w:p w14:paraId="45AFA979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Сараи для скота и птицы следует предусматривать на расстоянии от окон жилых помещений дома:</w:t>
      </w:r>
    </w:p>
    <w:p w14:paraId="7F054E6F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- одиночные или двойные – не менее 15 м;</w:t>
      </w:r>
    </w:p>
    <w:p w14:paraId="099F0378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- до 8 блоков – не менее 25 м;</w:t>
      </w:r>
    </w:p>
    <w:p w14:paraId="3454D1E9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свыше 8 до 30 блоков – не менее 50 м. </w:t>
      </w:r>
    </w:p>
    <w:p w14:paraId="35059DC7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Площадь застройки сблокированных сараев не должна превышать 800 м2. Расстояния между группами сараев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14:paraId="3382B5BC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Расстояния от сараев для скота и птицы до шахтных колодцев должно быть не менее 50 м. Колодцы должны располагаться выше по потоку грунтовых вод.</w:t>
      </w:r>
    </w:p>
    <w:p w14:paraId="3882A9FD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14:paraId="07C02DB3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14:paraId="72A5D6E2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</w:t>
      </w:r>
    </w:p>
    <w:p w14:paraId="5F319868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14:paraId="0CB0B4D0" w14:textId="77777777" w:rsidR="005A4073" w:rsidRPr="00E46608" w:rsidRDefault="005A4073" w:rsidP="005A40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E46608">
        <w:rPr>
          <w:rFonts w:ascii="Times New Roman" w:hAnsi="Times New Roman" w:cs="Times New Roman"/>
          <w:bCs/>
        </w:rPr>
        <w:t xml:space="preserve">Территории пасек размещают на расстоянии, м, не менее: </w:t>
      </w:r>
    </w:p>
    <w:p w14:paraId="721539AB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- 500 – от шоссейных и железных дорог, пилорам, высоковольтных линий электропередач;</w:t>
      </w:r>
    </w:p>
    <w:p w14:paraId="33525879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- 1000 – от животноводческих и птицеводческих сооружений;</w:t>
      </w:r>
    </w:p>
    <w:p w14:paraId="7918DD77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- 5000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14:paraId="49F51152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Кочевые пасеки размещаются на расстоянии не менее 1500 м одна от другой и не менее 3000 м от стационарных пасек.</w:t>
      </w:r>
    </w:p>
    <w:p w14:paraId="59A650A0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Пасеки (ульи) на территории населенных пунктов размещается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 и находиться на окраине жилой зоны.</w:t>
      </w:r>
    </w:p>
    <w:p w14:paraId="5C700229" w14:textId="77777777" w:rsidR="005A4073" w:rsidRPr="005A4073" w:rsidRDefault="005A4073" w:rsidP="005A407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Размещение ульев на земельных участках на расстоянии менее 10 м от границы соседнего земельного участка допускается:</w:t>
      </w:r>
    </w:p>
    <w:p w14:paraId="500FB849" w14:textId="77777777" w:rsidR="005A4073" w:rsidRPr="005A4073" w:rsidRDefault="005A4073" w:rsidP="005A40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- при размещении ульев на высоте не менее 2 м;</w:t>
      </w:r>
    </w:p>
    <w:p w14:paraId="061D96C0" w14:textId="77777777" w:rsidR="005A4073" w:rsidRPr="005A4073" w:rsidRDefault="005A4073" w:rsidP="005A40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- с отделением их зданием, строением, сооружением, густым кустарником высотой не менее 2 м.</w:t>
      </w:r>
    </w:p>
    <w:p w14:paraId="382CE924" w14:textId="77777777" w:rsidR="005A4073" w:rsidRPr="005A4073" w:rsidRDefault="005A4073" w:rsidP="005A40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14:paraId="2DF8D60F" w14:textId="77777777" w:rsidR="005A4073" w:rsidRPr="005A4073" w:rsidRDefault="005A4073" w:rsidP="005A40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14:paraId="3E38B7F8" w14:textId="77777777" w:rsidR="005A4073" w:rsidRPr="005A4073" w:rsidRDefault="005A4073" w:rsidP="005A40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При устройстве отдельно стоящих и встроено-пристроенных автостоянок допускается их проектирование без соблюдения нормативов на проектирование мест стоянок автомобилей.</w:t>
      </w:r>
    </w:p>
    <w:p w14:paraId="20F6799D" w14:textId="77777777" w:rsidR="005A4073" w:rsidRPr="005A4073" w:rsidRDefault="005A4073" w:rsidP="005A40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На территории с индивидуальной жилой застройки стоянки размещаются в пределах отведенного участка.</w:t>
      </w:r>
    </w:p>
    <w:p w14:paraId="2AA451AE" w14:textId="77777777" w:rsidR="005A4073" w:rsidRPr="005A4073" w:rsidRDefault="005A4073" w:rsidP="005A40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Хозяйственные площадки в сельской жилой зоне предусматриваются на придомовых (</w:t>
      </w:r>
      <w:proofErr w:type="spellStart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приквартирных</w:t>
      </w:r>
      <w:proofErr w:type="spellEnd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участках (кроме площадок для мусоросборников, размещаемых на территориях общего пользования из расчета 1 контейнер на 10 домов), но не </w:t>
      </w:r>
      <w:proofErr w:type="gramStart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далее</w:t>
      </w:r>
      <w:proofErr w:type="gramEnd"/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чем 100 м от входа в дом.</w:t>
      </w:r>
    </w:p>
    <w:p w14:paraId="7CDE4B49" w14:textId="77777777" w:rsidR="005A4073" w:rsidRPr="005A4073" w:rsidRDefault="005A4073" w:rsidP="005A40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1,8 м, степень светопрозрачности – от 0 до 100 % по всей высоте.  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1,7 м, степень светопрозрачности – от 50 до 100 % по всей высоте.</w:t>
      </w:r>
    </w:p>
    <w:p w14:paraId="76FB2FDE" w14:textId="77777777" w:rsidR="005A4073" w:rsidRPr="005A4073" w:rsidRDefault="005A4073" w:rsidP="005A40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Противопожарное расстояние от хозяйственных и жилых строений до лесного массива должно составлять не менее 30 метров.</w:t>
      </w:r>
    </w:p>
    <w:p w14:paraId="1D685DB3" w14:textId="77777777" w:rsidR="005A4073" w:rsidRPr="005A4073" w:rsidRDefault="005A4073" w:rsidP="005A40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Для всех вспомогательных строений высота от уровня земли до верха конька скатной кровли – не более 7 м.</w:t>
      </w:r>
    </w:p>
    <w:p w14:paraId="3C0DA74B" w14:textId="3B6F48C8" w:rsidR="00F66E65" w:rsidRDefault="005A4073" w:rsidP="000409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A4073">
        <w:rPr>
          <w:rFonts w:ascii="Times New Roman" w:hAnsi="Times New Roman" w:cs="Times New Roman"/>
          <w:bCs/>
          <w:sz w:val="24"/>
          <w:szCs w:val="24"/>
          <w:lang w:val="ru-RU"/>
        </w:rPr>
        <w:t>Вспомогательные строения, за исключением автостоянок, гаражей, размещать со стороны улиц не допускается. 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</w:t>
      </w:r>
      <w:r w:rsidR="0004096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58F5E668" w14:textId="49F2F2BD" w:rsidR="00F66E65" w:rsidRPr="00A5385C" w:rsidRDefault="00F66E65" w:rsidP="00F66E65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8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Стать</w:t>
      </w:r>
      <w:r w:rsidR="00A5385C" w:rsidRPr="00A5385C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A538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36, п. 1 Зона общественно-деловой застройки</w:t>
      </w:r>
      <w:r w:rsidR="00A5385C" w:rsidRPr="00A5385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3BF37BE6" w14:textId="3BF9DC41" w:rsidR="00F66E65" w:rsidRDefault="000C7126" w:rsidP="004353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C7126">
        <w:rPr>
          <w:rFonts w:ascii="Times New Roman" w:hAnsi="Times New Roman" w:cs="Times New Roman"/>
          <w:bCs/>
          <w:sz w:val="24"/>
          <w:szCs w:val="24"/>
          <w:lang w:val="ru-RU"/>
        </w:rPr>
        <w:t>Зона общественно-делового назначения (О</w:t>
      </w:r>
      <w:r w:rsidR="00F06F51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0C7126">
        <w:rPr>
          <w:rFonts w:ascii="Times New Roman" w:hAnsi="Times New Roman" w:cs="Times New Roman"/>
          <w:bCs/>
          <w:sz w:val="24"/>
          <w:szCs w:val="24"/>
          <w:lang w:val="ru-RU"/>
        </w:rPr>
        <w:t>1) предназначен</w:t>
      </w:r>
      <w:r w:rsidR="00325EBC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0C71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tbl>
      <w:tblPr>
        <w:tblStyle w:val="a9"/>
        <w:tblW w:w="15507" w:type="dxa"/>
        <w:tblLayout w:type="fixed"/>
        <w:tblLook w:val="04A0" w:firstRow="1" w:lastRow="0" w:firstColumn="1" w:lastColumn="0" w:noHBand="0" w:noVBand="1"/>
      </w:tblPr>
      <w:tblGrid>
        <w:gridCol w:w="6726"/>
        <w:gridCol w:w="2048"/>
        <w:gridCol w:w="1885"/>
        <w:gridCol w:w="17"/>
        <w:gridCol w:w="1464"/>
        <w:gridCol w:w="1901"/>
        <w:gridCol w:w="1466"/>
      </w:tblGrid>
      <w:tr w:rsidR="000C7126" w:rsidRPr="00EB23DF" w14:paraId="4062517F" w14:textId="77777777" w:rsidTr="00AA214E">
        <w:trPr>
          <w:trHeight w:val="445"/>
        </w:trPr>
        <w:tc>
          <w:tcPr>
            <w:tcW w:w="6726" w:type="dxa"/>
            <w:vMerge w:val="restart"/>
            <w:shd w:val="clear" w:color="auto" w:fill="auto"/>
            <w:vAlign w:val="center"/>
          </w:tcPr>
          <w:p w14:paraId="27002151" w14:textId="77777777" w:rsidR="000C7126" w:rsidRPr="00A647C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  <w:proofErr w:type="spellEnd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 xml:space="preserve"> и ВРИ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14:paraId="4B0AF206" w14:textId="77777777" w:rsidR="000C7126" w:rsidRPr="00A647C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>Предельные</w:t>
            </w:r>
            <w:proofErr w:type="spellEnd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>площади</w:t>
            </w:r>
            <w:proofErr w:type="spellEnd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>земельных</w:t>
            </w:r>
            <w:proofErr w:type="spellEnd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>участков</w:t>
            </w:r>
            <w:proofErr w:type="spellEnd"/>
          </w:p>
        </w:tc>
        <w:tc>
          <w:tcPr>
            <w:tcW w:w="1481" w:type="dxa"/>
            <w:gridSpan w:val="2"/>
            <w:vMerge w:val="restart"/>
            <w:shd w:val="clear" w:color="auto" w:fill="auto"/>
            <w:vAlign w:val="center"/>
          </w:tcPr>
          <w:p w14:paraId="7DF3A299" w14:textId="77777777" w:rsidR="000C7126" w:rsidRP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Предельное количество этажей/ Предельная высота (</w:t>
            </w:r>
            <w:proofErr w:type="spellStart"/>
            <w:proofErr w:type="gramStart"/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эт</w:t>
            </w:r>
            <w:proofErr w:type="spellEnd"/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./</w:t>
            </w:r>
            <w:proofErr w:type="gramEnd"/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м.)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14:paraId="06B1C04C" w14:textId="77777777" w:rsidR="000C7126" w:rsidRP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Максимальный процент застройки в зависимости от этажности (высота) объекта капитального строительства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14:paraId="6C2AC8B2" w14:textId="77777777" w:rsidR="000C7126" w:rsidRP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Минимальные отступы от границы земельного участка</w:t>
            </w:r>
          </w:p>
        </w:tc>
      </w:tr>
      <w:tr w:rsidR="000C7126" w:rsidRPr="004D4F55" w14:paraId="20F2BF7B" w14:textId="77777777" w:rsidTr="00AA214E">
        <w:trPr>
          <w:trHeight w:val="667"/>
        </w:trPr>
        <w:tc>
          <w:tcPr>
            <w:tcW w:w="6726" w:type="dxa"/>
            <w:vMerge/>
            <w:vAlign w:val="center"/>
          </w:tcPr>
          <w:p w14:paraId="16DD404B" w14:textId="77777777" w:rsidR="000C7126" w:rsidRPr="000C7126" w:rsidRDefault="000C7126" w:rsidP="00AA214E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0F837D7" w14:textId="77777777" w:rsidR="000C7126" w:rsidRPr="00A647C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  <w:proofErr w:type="spellEnd"/>
          </w:p>
          <w:p w14:paraId="0D830E99" w14:textId="77777777" w:rsidR="000C7126" w:rsidRPr="00A647C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7D3AEBD" w14:textId="77777777" w:rsidR="000C7126" w:rsidRPr="00A647C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>Макс</w:t>
            </w:r>
            <w:proofErr w:type="spellEnd"/>
          </w:p>
          <w:p w14:paraId="0EE37A7B" w14:textId="77777777" w:rsidR="000C7126" w:rsidRPr="00A647C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A647C0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481" w:type="dxa"/>
            <w:gridSpan w:val="2"/>
            <w:vMerge/>
            <w:vAlign w:val="center"/>
          </w:tcPr>
          <w:p w14:paraId="47DE70DD" w14:textId="77777777" w:rsidR="000C7126" w:rsidRPr="004D4F55" w:rsidRDefault="000C7126" w:rsidP="00AA214E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14:paraId="3B9CA042" w14:textId="77777777" w:rsidR="000C7126" w:rsidRPr="004D4F55" w:rsidRDefault="000C7126" w:rsidP="00AA214E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14:paraId="02BCD2E1" w14:textId="77777777" w:rsidR="000C7126" w:rsidRPr="004D4F55" w:rsidRDefault="000C7126" w:rsidP="00AA214E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C7126" w:rsidRPr="00EB23DF" w14:paraId="2EE63215" w14:textId="77777777" w:rsidTr="00AA214E">
        <w:trPr>
          <w:trHeight w:val="410"/>
        </w:trPr>
        <w:tc>
          <w:tcPr>
            <w:tcW w:w="15507" w:type="dxa"/>
            <w:gridSpan w:val="7"/>
            <w:shd w:val="clear" w:color="auto" w:fill="auto"/>
            <w:vAlign w:val="center"/>
          </w:tcPr>
          <w:p w14:paraId="1BA89EF1" w14:textId="77777777" w:rsidR="000C7126" w:rsidRPr="000C7126" w:rsidRDefault="000C7126" w:rsidP="00AA214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Основные виды разрешенного использования зоны О-1</w:t>
            </w:r>
          </w:p>
        </w:tc>
      </w:tr>
      <w:tr w:rsidR="000C7126" w:rsidRPr="004D4F55" w14:paraId="3C506D9B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501C21C0" w14:textId="77777777" w:rsidR="000C7126" w:rsidRP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62479F96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70C2195A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153860F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C4ACABC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01FC0F6C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7489AEF1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Социальное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(3.2)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6109595F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3EB67B3C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9A291F2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CC5F95B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3150B5B8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3DE86359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Бытовое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(3.3)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17382142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5F6095E0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762955C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C089BE0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0287495C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0058296B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Здравоохранение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(3.4)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51398B9E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27AE0A83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AD60AD8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06AF6B4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1F4BA6FE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1B160C77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Амбулаторно-поликлиническое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(3.4.1)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37E8F3FF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7EE5420B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C2399FB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CD700EF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483A0B5A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345233C5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Стационарное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медицинское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(3.4.2)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5098C9B5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107F06FD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5/20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43BD067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5B6FDF9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0C5D6A80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75D269FD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просвещение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(3.5)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2438F723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386DC6AB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5/20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66B5680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EE2582C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2E2699B0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76CB7428" w14:textId="77777777" w:rsidR="000C7126" w:rsidRP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Дошкольное, начальное и среднее общее образование (3.5.1)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7634238E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4944F6B2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5B8EB18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21FEF27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5E10D012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19E2CBB5" w14:textId="77777777" w:rsidR="000C7126" w:rsidRP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Среднее и высшее профессиональное образование (3.5.2)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2CAD9F45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1BC3DC9B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5/20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3F2E52C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84EB208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1690C51B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460B2359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(3.6)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3457DAE2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2974E9DE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3/50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53CB45B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4DFBE36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5E5ADAE0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4AE66C15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Общественное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(3.8)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04CD4237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5171F0A0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B291041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1615732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0393C17C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5E8BA8AD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научной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(3.9)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2ED2E4DE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6BA2E154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2AB34B2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D118121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0E97FEB4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56725423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Ветеринарное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(3.10)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7B12B55A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17C43A74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E033840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C91CD5C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08021A8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60E0B401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7812FC9B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Амбулаторное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ветеринарное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(3.10.1)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0B71AF83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2366E8F7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E04244C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FF145E9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613CE5E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4E47609D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27666B9F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Приюты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животных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(3.10.2)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F3B83C3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493A90E1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D4D4B0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DF052AF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7A0C8E2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01737F7D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23525110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(4.0)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27FC871D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1DD83522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A7B2BC7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24B1D47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6AEF82D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542018C8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46EE872C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Деловое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(4.1)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7C475A2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56E19434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6FF6C41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FE8B987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E224790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1539C46D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6E6396B5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(4.4)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7D9986BA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0F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05D279D8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6991913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A63E449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62178DB1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64313F65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Банковская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страховая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(4.5)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5059EF90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25485A68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3C0FB41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D73E4A5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0D0725BC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3CA3B3F7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Общественное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питание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(4.6)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6F3BDD73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66AB72FF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2/8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A6781F8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FF1DF0F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77297EEF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663F4442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Гостиничное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(4.7)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242A8333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0DF81299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8/32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0EE2D9C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C586BB9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22DD85B4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0DF77D41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Служебные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гаражи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(4.9)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A8CE5C7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3A57E1DA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804AE0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CC555AE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974DA0A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71672B2B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275F1C97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Спорт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(5.1)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06D88A4D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3C3E5D5A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3/30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F901412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55ED03B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070991C3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1DEFF241" w14:textId="77777777" w:rsidR="000C7126" w:rsidRP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Обеспечение занятий спорт ом в помещениях (5.1.2)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192D752B" w14:textId="77777777" w:rsidR="000C7126" w:rsidRPr="003F3522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7FF4A605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3/30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791FEE2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6EC01AF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477F9139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15298AA2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Площадки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занятий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спортом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(5.1.3)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75B82371" w14:textId="77777777" w:rsidR="000C7126" w:rsidRPr="003F3522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3434A7E7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3/30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31A1A83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B780C5F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32BBEC95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03F3032A" w14:textId="77777777" w:rsidR="000C7126" w:rsidRP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Оборудованные площадки для занятий спортом (5.1.4)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1CCD125D" w14:textId="77777777" w:rsidR="000C7126" w:rsidRPr="003F3522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024644CB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3/30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CC9CC67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4B36F26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5D2AC34A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6E6FD98E" w14:textId="77777777" w:rsidR="000C7126" w:rsidRP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Земельные участки (территории) общего пользования (12.0)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53FA1D16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3D3AC29D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-/10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248D0E9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дорог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тротуаров</w:t>
            </w:r>
            <w:proofErr w:type="spellEnd"/>
          </w:p>
        </w:tc>
        <w:tc>
          <w:tcPr>
            <w:tcW w:w="1466" w:type="dxa"/>
            <w:shd w:val="clear" w:color="auto" w:fill="auto"/>
            <w:vAlign w:val="center"/>
          </w:tcPr>
          <w:p w14:paraId="0E834640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76260843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4C92D702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Улично-дорожная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(12.0.1)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384F3B7F" w14:textId="77777777" w:rsidR="000C7126" w:rsidRPr="003F3522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52AA53D2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-/10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B5E9393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дорог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тротуаров</w:t>
            </w:r>
            <w:proofErr w:type="spellEnd"/>
          </w:p>
        </w:tc>
        <w:tc>
          <w:tcPr>
            <w:tcW w:w="1466" w:type="dxa"/>
            <w:shd w:val="clear" w:color="auto" w:fill="auto"/>
            <w:vAlign w:val="center"/>
          </w:tcPr>
          <w:p w14:paraId="26506B03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669117B4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2C17D8B2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территории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(12.0.2)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29E0DCF0" w14:textId="77777777" w:rsidR="000C7126" w:rsidRPr="003F3522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3288A679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-/10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F674E24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дорог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тротуаров</w:t>
            </w:r>
            <w:proofErr w:type="spellEnd"/>
          </w:p>
        </w:tc>
        <w:tc>
          <w:tcPr>
            <w:tcW w:w="1466" w:type="dxa"/>
            <w:shd w:val="clear" w:color="auto" w:fill="auto"/>
            <w:vAlign w:val="center"/>
          </w:tcPr>
          <w:p w14:paraId="792DA147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03039104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6747386B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(3.1)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24C4D85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3446A954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5DAD655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75D340E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DA2A0E7" w14:textId="77777777" w:rsidR="000C7126" w:rsidRPr="00820F4C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EB23DF" w14:paraId="19ADB40A" w14:textId="77777777" w:rsidTr="00AA214E">
        <w:trPr>
          <w:trHeight w:val="410"/>
        </w:trPr>
        <w:tc>
          <w:tcPr>
            <w:tcW w:w="15507" w:type="dxa"/>
            <w:gridSpan w:val="7"/>
            <w:shd w:val="clear" w:color="auto" w:fill="auto"/>
            <w:vAlign w:val="center"/>
          </w:tcPr>
          <w:p w14:paraId="3ADF0ACA" w14:textId="77777777" w:rsidR="000C7126" w:rsidRP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Условно разрешенные виды разрешенного использования зоны О-1</w:t>
            </w:r>
          </w:p>
        </w:tc>
      </w:tr>
      <w:tr w:rsidR="000C7126" w:rsidRPr="004D4F55" w14:paraId="5DCA17A5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37E0A725" w14:textId="77777777" w:rsidR="000C7126" w:rsidRPr="009A288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Рынки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(4.3)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4079032B" w14:textId="77777777" w:rsidR="000C7126" w:rsidRPr="009A288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7D7B6275" w14:textId="77777777" w:rsidR="000C7126" w:rsidRPr="009A288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17D1A8B" w14:textId="77777777" w:rsidR="000C7126" w:rsidRPr="009A288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76FF9AC" w14:textId="77777777" w:rsidR="000C7126" w:rsidRPr="009A288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02E55277" w14:textId="77777777" w:rsidTr="00AA214E">
        <w:trPr>
          <w:trHeight w:val="316"/>
        </w:trPr>
        <w:tc>
          <w:tcPr>
            <w:tcW w:w="6726" w:type="dxa"/>
            <w:shd w:val="clear" w:color="auto" w:fill="auto"/>
            <w:vAlign w:val="center"/>
          </w:tcPr>
          <w:p w14:paraId="2CFA0A48" w14:textId="77777777" w:rsidR="000C7126" w:rsidRP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C712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0F6930DE" w14:textId="77777777" w:rsidR="000C7126" w:rsidRPr="009A288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51847DC7" w14:textId="77777777" w:rsidR="000C7126" w:rsidRPr="009A288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2DA1FEB" w14:textId="77777777" w:rsidR="000C7126" w:rsidRPr="009A288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5077866" w14:textId="77777777" w:rsidR="000C7126" w:rsidRPr="009A288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AA2CED3" w14:textId="77777777" w:rsidR="000C7126" w:rsidRPr="009A2880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634408FC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32996298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Гостиничное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(4.7)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41682003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52A0E5CF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8/32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19D246C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48AFE22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10B1FB39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44199E72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Религиозное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(3.7)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25E04F69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29533A60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78F3366F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-/30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57C3E0E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A657122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0D8B6E81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16FF7354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Осуществление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религиозных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обрядов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(3.7.1)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0F82B24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2B9BE4D0" w14:textId="77777777" w:rsidR="000C7126" w:rsidRPr="003F3522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16A5C626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-/30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0AF5753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1B5FBD9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C7126" w:rsidRPr="004D4F55" w14:paraId="6FA1E080" w14:textId="77777777" w:rsidTr="00AA214E">
        <w:trPr>
          <w:trHeight w:val="410"/>
        </w:trPr>
        <w:tc>
          <w:tcPr>
            <w:tcW w:w="6726" w:type="dxa"/>
            <w:shd w:val="clear" w:color="auto" w:fill="auto"/>
            <w:vAlign w:val="center"/>
          </w:tcPr>
          <w:p w14:paraId="391B06F5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Религиозное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(3.7.2)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CE6B267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19570B9D" w14:textId="77777777" w:rsidR="000C7126" w:rsidRPr="003F3522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3522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14:paraId="3B65329E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-/30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453B429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A335DCB" w14:textId="77777777" w:rsidR="000C7126" w:rsidRDefault="000C7126" w:rsidP="00AA21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</w:tbl>
    <w:p w14:paraId="1E7B87BD" w14:textId="57D3E299" w:rsidR="000C7126" w:rsidRDefault="000C7126" w:rsidP="000C7126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  <w:r w:rsidRPr="00565F11">
        <w:rPr>
          <w:sz w:val="24"/>
          <w:szCs w:val="24"/>
        </w:rPr>
        <w:t>Иные (максимальные и минимальные) размеры земельных участков</w:t>
      </w:r>
      <w:r>
        <w:rPr>
          <w:sz w:val="24"/>
          <w:szCs w:val="24"/>
        </w:rPr>
        <w:t xml:space="preserve"> </w:t>
      </w:r>
      <w:r w:rsidRPr="00565F11">
        <w:rPr>
          <w:sz w:val="24"/>
          <w:szCs w:val="24"/>
        </w:rPr>
        <w:t>для зоны О-1 не подлежат установлению.</w:t>
      </w:r>
    </w:p>
    <w:p w14:paraId="76A8F726" w14:textId="77777777" w:rsidR="0052086C" w:rsidRDefault="0052086C" w:rsidP="000C7126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p w14:paraId="271C3553" w14:textId="05F05DA4" w:rsidR="0052086C" w:rsidRPr="00A17FCE" w:rsidRDefault="0052086C" w:rsidP="0052086C">
      <w:pPr>
        <w:pStyle w:val="Iauiue"/>
        <w:numPr>
          <w:ilvl w:val="0"/>
          <w:numId w:val="7"/>
        </w:numPr>
        <w:spacing w:line="360" w:lineRule="auto"/>
        <w:jc w:val="both"/>
        <w:rPr>
          <w:b/>
          <w:bCs/>
          <w:sz w:val="24"/>
          <w:szCs w:val="24"/>
        </w:rPr>
      </w:pPr>
      <w:r w:rsidRPr="00A17FCE">
        <w:rPr>
          <w:b/>
          <w:bCs/>
          <w:sz w:val="24"/>
          <w:szCs w:val="24"/>
        </w:rPr>
        <w:t>Стать</w:t>
      </w:r>
      <w:r w:rsidR="00637D6E">
        <w:rPr>
          <w:b/>
          <w:bCs/>
          <w:sz w:val="24"/>
          <w:szCs w:val="24"/>
        </w:rPr>
        <w:t>я</w:t>
      </w:r>
      <w:r w:rsidRPr="00A17F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38.1 Зона инженерной инфраструктуры. </w:t>
      </w:r>
    </w:p>
    <w:p w14:paraId="003679B0" w14:textId="77777777" w:rsidR="0052086C" w:rsidRPr="002D59AC" w:rsidRDefault="0052086C" w:rsidP="00520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9A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Зона инженерной инфраструктуры </w:t>
      </w:r>
      <w:r w:rsidRPr="002D59AC">
        <w:rPr>
          <w:rFonts w:ascii="Times New Roman" w:hAnsi="Times New Roman" w:cs="Times New Roman"/>
          <w:sz w:val="24"/>
          <w:szCs w:val="24"/>
          <w:lang w:val="ru-RU"/>
        </w:rPr>
        <w:t>(И-1)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tbl>
      <w:tblPr>
        <w:tblStyle w:val="a9"/>
        <w:tblW w:w="15021" w:type="dxa"/>
        <w:tblLayout w:type="fixed"/>
        <w:tblLook w:val="04A0" w:firstRow="1" w:lastRow="0" w:firstColumn="1" w:lastColumn="0" w:noHBand="0" w:noVBand="1"/>
      </w:tblPr>
      <w:tblGrid>
        <w:gridCol w:w="6516"/>
        <w:gridCol w:w="2126"/>
        <w:gridCol w:w="1684"/>
        <w:gridCol w:w="17"/>
        <w:gridCol w:w="1418"/>
        <w:gridCol w:w="1842"/>
        <w:gridCol w:w="1418"/>
      </w:tblGrid>
      <w:tr w:rsidR="0052086C" w:rsidRPr="00EB23DF" w14:paraId="77D70823" w14:textId="77777777" w:rsidTr="006D2906">
        <w:tc>
          <w:tcPr>
            <w:tcW w:w="6516" w:type="dxa"/>
            <w:vMerge w:val="restart"/>
            <w:shd w:val="clear" w:color="auto" w:fill="auto"/>
            <w:vAlign w:val="center"/>
          </w:tcPr>
          <w:p w14:paraId="44E701D2" w14:textId="77777777" w:rsidR="0052086C" w:rsidRPr="003F72B4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  <w:proofErr w:type="spellEnd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 xml:space="preserve"> и ВРИ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14:paraId="6D3DA78F" w14:textId="77777777" w:rsidR="0052086C" w:rsidRPr="003F72B4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>Предельные</w:t>
            </w:r>
            <w:proofErr w:type="spellEnd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>площади</w:t>
            </w:r>
            <w:proofErr w:type="spellEnd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>земельных</w:t>
            </w:r>
            <w:proofErr w:type="spellEnd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>участков</w:t>
            </w:r>
            <w:proofErr w:type="spellEnd"/>
          </w:p>
        </w:tc>
        <w:tc>
          <w:tcPr>
            <w:tcW w:w="1435" w:type="dxa"/>
            <w:gridSpan w:val="2"/>
            <w:vMerge w:val="restart"/>
            <w:shd w:val="clear" w:color="auto" w:fill="auto"/>
            <w:vAlign w:val="center"/>
          </w:tcPr>
          <w:p w14:paraId="7152121B" w14:textId="77777777" w:rsidR="0052086C" w:rsidRPr="002D7AEF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D7AE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Предельное количество этажей/ Предельная высота (</w:t>
            </w:r>
            <w:proofErr w:type="spellStart"/>
            <w:proofErr w:type="gramStart"/>
            <w:r w:rsidRPr="002D7AE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эт</w:t>
            </w:r>
            <w:proofErr w:type="spellEnd"/>
            <w:r w:rsidRPr="002D7AE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./</w:t>
            </w:r>
            <w:proofErr w:type="gramEnd"/>
            <w:r w:rsidRPr="002D7AE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48D8B12" w14:textId="77777777" w:rsidR="0052086C" w:rsidRPr="002D7AEF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D7AE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Максимальный процент застройки в зависимости от этажности (высота) объекта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51D15B7" w14:textId="77777777" w:rsidR="0052086C" w:rsidRPr="002D7AEF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D7AE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Минимальные отступы от границы земельного участка</w:t>
            </w:r>
          </w:p>
        </w:tc>
      </w:tr>
      <w:tr w:rsidR="0052086C" w:rsidRPr="00B551A5" w14:paraId="3F810325" w14:textId="77777777" w:rsidTr="006D2906">
        <w:trPr>
          <w:trHeight w:val="672"/>
        </w:trPr>
        <w:tc>
          <w:tcPr>
            <w:tcW w:w="6516" w:type="dxa"/>
            <w:vMerge/>
            <w:vAlign w:val="center"/>
          </w:tcPr>
          <w:p w14:paraId="0F600DE5" w14:textId="77777777" w:rsidR="0052086C" w:rsidRPr="002D7AEF" w:rsidRDefault="0052086C" w:rsidP="006D2906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01C24F" w14:textId="77777777" w:rsidR="0052086C" w:rsidRPr="003F72B4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  <w:proofErr w:type="spellEnd"/>
          </w:p>
          <w:p w14:paraId="258852C7" w14:textId="77777777" w:rsidR="0052086C" w:rsidRPr="003F72B4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9DC5C5A" w14:textId="77777777" w:rsidR="0052086C" w:rsidRPr="003F72B4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>Макс</w:t>
            </w:r>
            <w:proofErr w:type="spellEnd"/>
          </w:p>
          <w:p w14:paraId="15CFF484" w14:textId="77777777" w:rsidR="0052086C" w:rsidRPr="003F72B4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3F72B4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435" w:type="dxa"/>
            <w:gridSpan w:val="2"/>
            <w:vMerge/>
            <w:vAlign w:val="center"/>
          </w:tcPr>
          <w:p w14:paraId="65E41D54" w14:textId="77777777" w:rsidR="0052086C" w:rsidRPr="00B551A5" w:rsidRDefault="0052086C" w:rsidP="006D2906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B461440" w14:textId="77777777" w:rsidR="0052086C" w:rsidRPr="00B551A5" w:rsidRDefault="0052086C" w:rsidP="006D2906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A83DB4D" w14:textId="77777777" w:rsidR="0052086C" w:rsidRPr="00B551A5" w:rsidRDefault="0052086C" w:rsidP="006D2906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2086C" w:rsidRPr="00EB23DF" w14:paraId="067CEE5B" w14:textId="77777777" w:rsidTr="006D2906">
        <w:trPr>
          <w:trHeight w:val="413"/>
        </w:trPr>
        <w:tc>
          <w:tcPr>
            <w:tcW w:w="15021" w:type="dxa"/>
            <w:gridSpan w:val="7"/>
            <w:shd w:val="clear" w:color="auto" w:fill="auto"/>
            <w:vAlign w:val="center"/>
          </w:tcPr>
          <w:p w14:paraId="53628B0A" w14:textId="77777777" w:rsidR="0052086C" w:rsidRPr="002D7AEF" w:rsidRDefault="0052086C" w:rsidP="006D2906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2D7AE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Основные виды разрешенного использования зоны И-1</w:t>
            </w:r>
          </w:p>
        </w:tc>
      </w:tr>
      <w:tr w:rsidR="0052086C" w:rsidRPr="00B551A5" w14:paraId="18E0B222" w14:textId="77777777" w:rsidTr="006D2906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01D0C5DF" w14:textId="77777777" w:rsidR="0052086C" w:rsidRPr="00172E0A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Коммунальное</w:t>
            </w:r>
            <w:proofErr w:type="spellEnd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 xml:space="preserve"> (3.1)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43A0F4" w14:textId="77777777" w:rsidR="0052086C" w:rsidRPr="00172E0A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82792C" w14:textId="77777777" w:rsidR="0052086C" w:rsidRPr="00172E0A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A6F773B" w14:textId="77777777" w:rsidR="0052086C" w:rsidRPr="00172E0A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3E0202" w14:textId="77777777" w:rsidR="0052086C" w:rsidRPr="00172E0A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DFA599" w14:textId="77777777" w:rsidR="0052086C" w:rsidRPr="00172E0A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2086C" w:rsidRPr="00B551A5" w14:paraId="3ACC6B18" w14:textId="77777777" w:rsidTr="006D2906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7F1E6F3B" w14:textId="77777777" w:rsidR="0052086C" w:rsidRPr="008503C2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03C2">
              <w:rPr>
                <w:rFonts w:ascii="Times New Roman" w:hAnsi="Times New Roman"/>
                <w:bCs/>
                <w:sz w:val="20"/>
                <w:szCs w:val="20"/>
              </w:rPr>
              <w:t>Энергетика</w:t>
            </w:r>
            <w:proofErr w:type="spellEnd"/>
            <w:r w:rsidRPr="008503C2">
              <w:rPr>
                <w:rFonts w:ascii="Times New Roman" w:hAnsi="Times New Roman"/>
                <w:bCs/>
                <w:sz w:val="20"/>
                <w:szCs w:val="20"/>
              </w:rPr>
              <w:t xml:space="preserve"> (6.7)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9E2311" w14:textId="77777777" w:rsidR="0052086C" w:rsidRPr="008503C2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54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B42E19" w14:textId="77777777" w:rsidR="0052086C" w:rsidRPr="008503C2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95956A4" w14:textId="77777777" w:rsidR="0052086C" w:rsidRPr="008503C2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5D9816" w14:textId="77777777" w:rsidR="0052086C" w:rsidRPr="008503C2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05AE8" w14:textId="77777777" w:rsidR="0052086C" w:rsidRPr="008503C2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2E0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2086C" w:rsidRPr="00B551A5" w14:paraId="1C8F85C9" w14:textId="77777777" w:rsidTr="006D2906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4F355873" w14:textId="77777777" w:rsidR="0052086C" w:rsidRPr="001D5F93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D5F93">
              <w:rPr>
                <w:rFonts w:ascii="Times New Roman" w:hAnsi="Times New Roman"/>
                <w:bCs/>
                <w:sz w:val="20"/>
                <w:szCs w:val="20"/>
              </w:rPr>
              <w:t>Связь</w:t>
            </w:r>
            <w:proofErr w:type="spellEnd"/>
            <w:r w:rsidRPr="001D5F93">
              <w:rPr>
                <w:rFonts w:ascii="Times New Roman" w:hAnsi="Times New Roman"/>
                <w:bCs/>
                <w:sz w:val="20"/>
                <w:szCs w:val="20"/>
              </w:rPr>
              <w:t xml:space="preserve"> (6.8)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C8F20B9" w14:textId="77777777" w:rsidR="0052086C" w:rsidRPr="001D5F93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D5F93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1D5F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D5F93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1D5F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D5F93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9E73718" w14:textId="77777777" w:rsidR="0052086C" w:rsidRPr="001D5F93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F9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395E0D" w14:textId="77777777" w:rsidR="0052086C" w:rsidRPr="001D5F93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F93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9D365" w14:textId="77777777" w:rsidR="0052086C" w:rsidRPr="001D5F93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F9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2086C" w:rsidRPr="00EB23DF" w14:paraId="759D3B10" w14:textId="77777777" w:rsidTr="006D2906">
        <w:trPr>
          <w:trHeight w:val="413"/>
        </w:trPr>
        <w:tc>
          <w:tcPr>
            <w:tcW w:w="15021" w:type="dxa"/>
            <w:gridSpan w:val="7"/>
            <w:shd w:val="clear" w:color="auto" w:fill="auto"/>
            <w:vAlign w:val="center"/>
          </w:tcPr>
          <w:p w14:paraId="490C3D6C" w14:textId="77777777" w:rsidR="0052086C" w:rsidRPr="002D7AEF" w:rsidRDefault="0052086C" w:rsidP="006D2906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/>
              </w:rPr>
            </w:pPr>
            <w:r w:rsidRPr="002D7AE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Условно разрешенные виды разрешенного использования зоны И-1</w:t>
            </w:r>
          </w:p>
        </w:tc>
      </w:tr>
      <w:tr w:rsidR="0052086C" w:rsidRPr="00B551A5" w14:paraId="47B71D60" w14:textId="77777777" w:rsidTr="006D2906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2BEFC50F" w14:textId="77777777" w:rsidR="0052086C" w:rsidRPr="00E37CD5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37CD5">
              <w:rPr>
                <w:rFonts w:ascii="Times New Roman" w:hAnsi="Times New Roman"/>
                <w:bCs/>
                <w:sz w:val="20"/>
                <w:szCs w:val="20"/>
              </w:rPr>
              <w:t>Производственная</w:t>
            </w:r>
            <w:proofErr w:type="spellEnd"/>
            <w:r w:rsidRPr="00E3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7CD5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  <w:proofErr w:type="spellEnd"/>
            <w:r w:rsidRPr="00E37CD5">
              <w:rPr>
                <w:rFonts w:ascii="Times New Roman" w:hAnsi="Times New Roman"/>
                <w:bCs/>
                <w:sz w:val="20"/>
                <w:szCs w:val="20"/>
              </w:rPr>
              <w:t xml:space="preserve"> (6.0)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86787D3" w14:textId="77777777" w:rsidR="0052086C" w:rsidRPr="00E37CD5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37CD5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E3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7CD5">
              <w:rPr>
                <w:rFonts w:ascii="Times New Roman" w:hAnsi="Times New Roman"/>
                <w:bCs/>
                <w:sz w:val="20"/>
                <w:szCs w:val="20"/>
              </w:rPr>
              <w:t>подлежать</w:t>
            </w:r>
            <w:proofErr w:type="spellEnd"/>
            <w:r w:rsidRPr="00E3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7CD5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6D2660C" w14:textId="77777777" w:rsidR="0052086C" w:rsidRPr="00E37CD5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CD5"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A19D45" w14:textId="77777777" w:rsidR="0052086C" w:rsidRPr="00E37CD5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CD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B41C7" w14:textId="77777777" w:rsidR="0052086C" w:rsidRPr="00E37CD5" w:rsidRDefault="0052086C" w:rsidP="006D29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CD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</w:tbl>
    <w:p w14:paraId="56EEBA8D" w14:textId="77777777" w:rsidR="0052086C" w:rsidRDefault="0052086C" w:rsidP="0052086C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p w14:paraId="1F77996D" w14:textId="77777777" w:rsidR="0052086C" w:rsidRPr="00B551A5" w:rsidRDefault="0052086C" w:rsidP="0052086C">
      <w:pPr>
        <w:pStyle w:val="Iauiue"/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E434D4">
        <w:rPr>
          <w:sz w:val="24"/>
          <w:szCs w:val="24"/>
        </w:rPr>
        <w:lastRenderedPageBreak/>
        <w:t>Иные (максимальные и минимальные) размеры земельных участков, предельные параметры разрешенного строительства, реконструкции объектов капитального строительства для зоны И-1 не подлежат установлению</w:t>
      </w:r>
      <w:r w:rsidRPr="00B551A5">
        <w:rPr>
          <w:color w:val="FF0000"/>
          <w:sz w:val="24"/>
          <w:szCs w:val="24"/>
        </w:rPr>
        <w:t>.</w:t>
      </w:r>
    </w:p>
    <w:p w14:paraId="4A45BB25" w14:textId="77777777" w:rsidR="0052086C" w:rsidRPr="005A4D6C" w:rsidRDefault="0052086C" w:rsidP="0052086C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AEF">
        <w:rPr>
          <w:rFonts w:ascii="Times New Roman" w:hAnsi="Times New Roman" w:cs="Times New Roman"/>
          <w:b/>
          <w:sz w:val="24"/>
          <w:szCs w:val="24"/>
          <w:lang w:val="ru-RU"/>
        </w:rPr>
        <w:t>Общие требования к зоне инженерной инфраструктуры следует определять в соответствии с Постановлением №455-пп от 18.11.2019 «О региональных нормативах градостроительного проектирования Тверской области».</w:t>
      </w:r>
    </w:p>
    <w:p w14:paraId="607EDA13" w14:textId="77777777" w:rsidR="0031315F" w:rsidRPr="009B527E" w:rsidRDefault="0031315F" w:rsidP="000C7126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p w14:paraId="5AE3348C" w14:textId="034098D1" w:rsidR="000C7126" w:rsidRPr="008D634F" w:rsidRDefault="00337AFA" w:rsidP="00337AFA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634F">
        <w:rPr>
          <w:rFonts w:ascii="Times New Roman" w:hAnsi="Times New Roman" w:cs="Times New Roman"/>
          <w:b/>
          <w:sz w:val="24"/>
          <w:szCs w:val="24"/>
          <w:lang w:val="ru-RU"/>
        </w:rPr>
        <w:t>Стать</w:t>
      </w:r>
      <w:r w:rsidR="008D634F" w:rsidRPr="008D634F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8D63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39, п.1 Зона рекреации</w:t>
      </w:r>
      <w:r w:rsidR="008D634F" w:rsidRPr="008D634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238276FC" w14:textId="1AB9322C" w:rsidR="00337AFA" w:rsidRDefault="00337AFA" w:rsidP="00337AFA">
      <w:pPr>
        <w:pStyle w:val="11"/>
        <w:tabs>
          <w:tab w:val="left" w:pos="1311"/>
        </w:tabs>
        <w:spacing w:line="360" w:lineRule="auto"/>
        <w:jc w:val="both"/>
        <w:rPr>
          <w:sz w:val="24"/>
          <w:szCs w:val="24"/>
        </w:rPr>
      </w:pPr>
      <w:r w:rsidRPr="00DE127D">
        <w:rPr>
          <w:rFonts w:eastAsia="Times New Roman"/>
          <w:sz w:val="24"/>
          <w:szCs w:val="24"/>
          <w:lang w:eastAsia="ar-SA"/>
        </w:rPr>
        <w:t xml:space="preserve">Зона отдыха, рекреационных объектов (Р-1) предназначена для </w:t>
      </w:r>
      <w:r>
        <w:rPr>
          <w:sz w:val="24"/>
          <w:szCs w:val="24"/>
        </w:rPr>
        <w:t>размещения домов отдыха, пансионатов, кемпингов, объектов физической культуры и спорта, туристических баз, стационарных и палаточных туристско-оздоровительных лагерей, дома рыболова и охотника, детских туристических станций, туристских парков, учебно-туристических троп, трасс, детских и спортивных лагерей, а также других аналогичных объектов.</w:t>
      </w:r>
    </w:p>
    <w:tbl>
      <w:tblPr>
        <w:tblStyle w:val="a9"/>
        <w:tblW w:w="15021" w:type="dxa"/>
        <w:tblLayout w:type="fixed"/>
        <w:tblLook w:val="04A0" w:firstRow="1" w:lastRow="0" w:firstColumn="1" w:lastColumn="0" w:noHBand="0" w:noVBand="1"/>
      </w:tblPr>
      <w:tblGrid>
        <w:gridCol w:w="6516"/>
        <w:gridCol w:w="1984"/>
        <w:gridCol w:w="1826"/>
        <w:gridCol w:w="17"/>
        <w:gridCol w:w="1418"/>
        <w:gridCol w:w="1842"/>
        <w:gridCol w:w="1418"/>
      </w:tblGrid>
      <w:tr w:rsidR="00FF4AFC" w:rsidRPr="00EB23DF" w14:paraId="08376519" w14:textId="77777777" w:rsidTr="008C62E0">
        <w:tc>
          <w:tcPr>
            <w:tcW w:w="6516" w:type="dxa"/>
            <w:vMerge w:val="restart"/>
            <w:shd w:val="clear" w:color="auto" w:fill="auto"/>
            <w:vAlign w:val="center"/>
          </w:tcPr>
          <w:p w14:paraId="51E57DEB" w14:textId="77777777" w:rsidR="00FF4AFC" w:rsidRPr="002A7B3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  <w:proofErr w:type="spellEnd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 xml:space="preserve"> и ВРИ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14:paraId="6C1C7975" w14:textId="77777777" w:rsidR="00FF4AFC" w:rsidRPr="002A7B3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>Предельные</w:t>
            </w:r>
            <w:proofErr w:type="spellEnd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>площади</w:t>
            </w:r>
            <w:proofErr w:type="spellEnd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>земельных</w:t>
            </w:r>
            <w:proofErr w:type="spellEnd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>участков</w:t>
            </w:r>
            <w:proofErr w:type="spellEnd"/>
          </w:p>
        </w:tc>
        <w:tc>
          <w:tcPr>
            <w:tcW w:w="1435" w:type="dxa"/>
            <w:gridSpan w:val="2"/>
            <w:vMerge w:val="restart"/>
            <w:shd w:val="clear" w:color="auto" w:fill="auto"/>
            <w:vAlign w:val="center"/>
          </w:tcPr>
          <w:p w14:paraId="1B6C7C96" w14:textId="77777777" w:rsidR="00FF4AFC" w:rsidRP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F4A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Предельное количество этажей/ Предельная высота (</w:t>
            </w:r>
            <w:proofErr w:type="spellStart"/>
            <w:proofErr w:type="gramStart"/>
            <w:r w:rsidRPr="00FF4A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эт</w:t>
            </w:r>
            <w:proofErr w:type="spellEnd"/>
            <w:r w:rsidRPr="00FF4A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./</w:t>
            </w:r>
            <w:proofErr w:type="gramEnd"/>
            <w:r w:rsidRPr="00FF4A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BF43C5E" w14:textId="77777777" w:rsidR="00FF4AFC" w:rsidRP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F4A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Максимальный процент застройки в зависимости от этажности (высота) объекта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3BCACA0" w14:textId="77777777" w:rsidR="00FF4AFC" w:rsidRP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F4A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Минимальные отступы от границы земельного участка</w:t>
            </w:r>
          </w:p>
        </w:tc>
      </w:tr>
      <w:tr w:rsidR="00FF4AFC" w:rsidRPr="00B551A5" w14:paraId="70974658" w14:textId="77777777" w:rsidTr="008C62E0">
        <w:trPr>
          <w:trHeight w:val="672"/>
        </w:trPr>
        <w:tc>
          <w:tcPr>
            <w:tcW w:w="6516" w:type="dxa"/>
            <w:vMerge/>
            <w:vAlign w:val="center"/>
          </w:tcPr>
          <w:p w14:paraId="502E23EF" w14:textId="77777777" w:rsidR="00FF4AFC" w:rsidRPr="00FF4AFC" w:rsidRDefault="00FF4AFC" w:rsidP="008C62E0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2555FA" w14:textId="77777777" w:rsidR="00FF4AFC" w:rsidRPr="002A7B3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  <w:proofErr w:type="spellEnd"/>
          </w:p>
          <w:p w14:paraId="54601C9B" w14:textId="77777777" w:rsidR="00FF4AFC" w:rsidRPr="002A7B3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6363669" w14:textId="77777777" w:rsidR="00FF4AFC" w:rsidRPr="002A7B3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>Макс</w:t>
            </w:r>
            <w:proofErr w:type="spellEnd"/>
          </w:p>
          <w:p w14:paraId="68D21449" w14:textId="77777777" w:rsidR="00FF4AFC" w:rsidRPr="002A7B3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2A7B31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435" w:type="dxa"/>
            <w:gridSpan w:val="2"/>
            <w:vMerge/>
            <w:vAlign w:val="center"/>
          </w:tcPr>
          <w:p w14:paraId="5E6132EC" w14:textId="77777777" w:rsidR="00FF4AFC" w:rsidRPr="00B551A5" w:rsidRDefault="00FF4AFC" w:rsidP="008C62E0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1EB71FB" w14:textId="77777777" w:rsidR="00FF4AFC" w:rsidRPr="00B551A5" w:rsidRDefault="00FF4AFC" w:rsidP="008C62E0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08099C0" w14:textId="77777777" w:rsidR="00FF4AFC" w:rsidRPr="00B551A5" w:rsidRDefault="00FF4AFC" w:rsidP="008C62E0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F4AFC" w:rsidRPr="00EB23DF" w14:paraId="25395A99" w14:textId="77777777" w:rsidTr="008C62E0">
        <w:trPr>
          <w:trHeight w:val="413"/>
        </w:trPr>
        <w:tc>
          <w:tcPr>
            <w:tcW w:w="15021" w:type="dxa"/>
            <w:gridSpan w:val="7"/>
            <w:shd w:val="clear" w:color="auto" w:fill="auto"/>
            <w:vAlign w:val="center"/>
          </w:tcPr>
          <w:p w14:paraId="767297E0" w14:textId="77777777" w:rsidR="00FF4AFC" w:rsidRPr="00FF4AFC" w:rsidRDefault="00FF4AFC" w:rsidP="008C62E0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FF4A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Основные виды разрешенного использования зоны Р-1</w:t>
            </w:r>
          </w:p>
        </w:tc>
      </w:tr>
      <w:tr w:rsidR="00FF4AFC" w:rsidRPr="00B551A5" w14:paraId="22C36A6E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24555A8D" w14:textId="77777777" w:rsidR="00FF4AFC" w:rsidRPr="0084271D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Общественное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питание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(4.6)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97FAB2F" w14:textId="77777777" w:rsidR="00FF4AFC" w:rsidRPr="00B551A5" w:rsidRDefault="00FF4AFC" w:rsidP="008C62E0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1D733B8" w14:textId="77777777" w:rsidR="00FF4AFC" w:rsidRPr="000340FE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0FE"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E7E73F" w14:textId="77777777" w:rsidR="00FF4AFC" w:rsidRPr="00211193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119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9F27B8" w14:textId="77777777" w:rsidR="00FF4AFC" w:rsidRPr="00323EE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E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5920AB0B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3DD6B45C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Спорт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(5.1)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0D20250" w14:textId="77777777" w:rsidR="00FF4AFC" w:rsidRPr="003C654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3AFAF8C" w14:textId="77777777" w:rsidR="00FF4AFC" w:rsidRPr="000340FE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EE6AB2" w14:textId="77777777" w:rsidR="00FF4AFC" w:rsidRPr="00211193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1193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00A86" w14:textId="77777777" w:rsidR="00FF4AFC" w:rsidRPr="00323EE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E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193ACBDC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554EA235" w14:textId="773075CC" w:rsidR="00FF4AFC" w:rsidRP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F4A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Обеспечение занятий спортом в помещени</w:t>
            </w:r>
            <w:r w:rsidR="00F365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ях </w:t>
            </w:r>
            <w:r w:rsidRPr="00FF4A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(5.1.2)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4B1A398" w14:textId="77777777" w:rsidR="00FF4AFC" w:rsidRPr="00B551A5" w:rsidRDefault="00FF4AFC" w:rsidP="008C62E0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DDDDDFA" w14:textId="77777777" w:rsidR="00FF4AFC" w:rsidRPr="000340FE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0FE">
              <w:rPr>
                <w:rFonts w:ascii="Times New Roman" w:hAnsi="Times New Roman"/>
                <w:bCs/>
                <w:sz w:val="20"/>
                <w:szCs w:val="20"/>
              </w:rPr>
              <w:t>3/30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999EE7" w14:textId="77777777" w:rsidR="00FF4AFC" w:rsidRPr="00211193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1193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71F116" w14:textId="77777777" w:rsidR="00FF4AFC" w:rsidRPr="00323EE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E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7F29FCBA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7FAB7BDA" w14:textId="7386E843" w:rsidR="00FF4AFC" w:rsidRPr="0084271D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Площадки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занятий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спорто</w:t>
            </w:r>
            <w:proofErr w:type="spellEnd"/>
            <w:r w:rsidR="00613CF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(5.1.3)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0BB5E97" w14:textId="77777777" w:rsidR="00FF4AFC" w:rsidRPr="00B551A5" w:rsidRDefault="00FF4AFC" w:rsidP="008C62E0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F28C58F" w14:textId="77777777" w:rsidR="00FF4AFC" w:rsidRPr="000340FE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0FE">
              <w:rPr>
                <w:rFonts w:ascii="Times New Roman" w:hAnsi="Times New Roman"/>
                <w:bCs/>
                <w:sz w:val="20"/>
                <w:szCs w:val="20"/>
              </w:rPr>
              <w:t>3/30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2FDEC8" w14:textId="77777777" w:rsidR="00FF4AFC" w:rsidRPr="00211193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1193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8284B5" w14:textId="77777777" w:rsidR="00FF4AFC" w:rsidRPr="00323EE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E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564E5B4A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08D157C5" w14:textId="77777777" w:rsidR="00FF4AFC" w:rsidRP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F4A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Оборудованные площадки для занятий спортом (5.1.4)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220DF21" w14:textId="77777777" w:rsidR="00FF4AFC" w:rsidRPr="00B551A5" w:rsidRDefault="00FF4AFC" w:rsidP="008C62E0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21CE888" w14:textId="77777777" w:rsidR="00FF4AFC" w:rsidRPr="000340FE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0FE">
              <w:rPr>
                <w:rFonts w:ascii="Times New Roman" w:hAnsi="Times New Roman"/>
                <w:bCs/>
                <w:sz w:val="20"/>
                <w:szCs w:val="20"/>
              </w:rPr>
              <w:t>3/30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116054" w14:textId="77777777" w:rsidR="00FF4AFC" w:rsidRPr="00211193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1193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A955D4" w14:textId="77777777" w:rsidR="00FF4AFC" w:rsidRPr="00323EE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E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360AA1A1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17110558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Природно-познавательный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туризм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(5.2)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306C42F" w14:textId="77777777" w:rsidR="00FF4AFC" w:rsidRPr="003C654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5A0EFEE" w14:textId="77777777" w:rsidR="00FF4AFC" w:rsidRPr="000340FE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0FE">
              <w:rPr>
                <w:rFonts w:ascii="Times New Roman" w:hAnsi="Times New Roman"/>
                <w:bCs/>
                <w:sz w:val="20"/>
                <w:szCs w:val="20"/>
              </w:rPr>
              <w:t>2/8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21416C" w14:textId="77777777" w:rsidR="00FF4AFC" w:rsidRPr="00211193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D7B369" w14:textId="77777777" w:rsidR="00FF4AFC" w:rsidRPr="00323EE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E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405BA66E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50E77933" w14:textId="77777777" w:rsidR="00FF4AFC" w:rsidRPr="0084271D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Туристическое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(5.2.1)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B217FF4" w14:textId="77777777" w:rsidR="00FF4AFC" w:rsidRPr="00B551A5" w:rsidRDefault="00FF4AFC" w:rsidP="008C62E0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F369918" w14:textId="77777777" w:rsidR="00FF4AFC" w:rsidRPr="000340FE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0FE"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C054F" w14:textId="77777777" w:rsidR="00FF4AFC" w:rsidRPr="00211193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1193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848E80" w14:textId="77777777" w:rsidR="00FF4AFC" w:rsidRPr="00323EE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E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69603F92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170CB350" w14:textId="77777777" w:rsidR="00FF4AFC" w:rsidRPr="0084271D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Охота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рыбалка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(5.3)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D47C65F" w14:textId="77777777" w:rsidR="00FF4AFC" w:rsidRPr="00B551A5" w:rsidRDefault="00FF4AFC" w:rsidP="008C62E0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5922133" w14:textId="77777777" w:rsidR="00FF4AFC" w:rsidRPr="000340FE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0FE">
              <w:rPr>
                <w:rFonts w:ascii="Times New Roman" w:hAnsi="Times New Roman"/>
                <w:bCs/>
                <w:sz w:val="20"/>
                <w:szCs w:val="20"/>
              </w:rPr>
              <w:t>2/8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107093" w14:textId="77777777" w:rsidR="00FF4AFC" w:rsidRPr="00211193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1193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BA971" w14:textId="77777777" w:rsidR="00FF4AFC" w:rsidRPr="00323EE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E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50C294C2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2C73B70E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Курортная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(9.2)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E4266F4" w14:textId="77777777" w:rsidR="00FF4AFC" w:rsidRPr="00B551A5" w:rsidRDefault="00FF4AFC" w:rsidP="008C62E0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4749ACD" w14:textId="77777777" w:rsidR="00FF4AFC" w:rsidRPr="000340FE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0FE"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635D34" w14:textId="77777777" w:rsidR="00FF4AFC" w:rsidRPr="00211193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1193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B463E" w14:textId="77777777" w:rsidR="00FF4AFC" w:rsidRPr="00323EE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E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2EA7E846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53D1C751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Санаторная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(9.2.1)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1D85D65" w14:textId="77777777" w:rsidR="00FF4AFC" w:rsidRPr="003C654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483C5E7" w14:textId="77777777" w:rsidR="00FF4AFC" w:rsidRPr="000340FE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0FE">
              <w:rPr>
                <w:rFonts w:ascii="Times New Roman" w:hAnsi="Times New Roman"/>
                <w:bCs/>
                <w:sz w:val="20"/>
                <w:szCs w:val="20"/>
              </w:rPr>
              <w:t>4/16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4C236E" w14:textId="77777777" w:rsidR="00FF4AFC" w:rsidRPr="00211193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1193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F81E1C" w14:textId="77777777" w:rsidR="00FF4AFC" w:rsidRPr="00323EE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E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512DD6BC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7A867F92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Здравоохранение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(3.4)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4D90272" w14:textId="77777777" w:rsidR="00FF4AFC" w:rsidRPr="00B551A5" w:rsidRDefault="00FF4AFC" w:rsidP="008C62E0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654C"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43F935F" w14:textId="77777777" w:rsidR="00FF4AFC" w:rsidRPr="000340FE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40FE"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059A0C" w14:textId="77777777" w:rsidR="00FF4AFC" w:rsidRPr="00211193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119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F3A5D6" w14:textId="77777777" w:rsidR="00FF4AFC" w:rsidRPr="00323EE1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E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EB23DF" w14:paraId="51677B64" w14:textId="77777777" w:rsidTr="008C62E0">
        <w:trPr>
          <w:trHeight w:val="413"/>
        </w:trPr>
        <w:tc>
          <w:tcPr>
            <w:tcW w:w="15021" w:type="dxa"/>
            <w:gridSpan w:val="7"/>
            <w:shd w:val="clear" w:color="auto" w:fill="auto"/>
            <w:vAlign w:val="center"/>
          </w:tcPr>
          <w:p w14:paraId="6693DBE3" w14:textId="77777777" w:rsidR="00FF4AFC" w:rsidRP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F4A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Условно разрешенные виды разрешенного использования зоны Р-1</w:t>
            </w:r>
          </w:p>
        </w:tc>
      </w:tr>
      <w:tr w:rsidR="00FF4AFC" w:rsidRPr="00B551A5" w14:paraId="7C7F31E6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09F582B3" w14:textId="77777777" w:rsidR="00FF4AFC" w:rsidRP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F4A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AA3B890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5EC343E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C92"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9D16C0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E90A0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F4AFC" w:rsidRPr="00B551A5" w14:paraId="60E3F25F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36AA346C" w14:textId="77777777" w:rsidR="00FF4AFC" w:rsidRPr="002D37BD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Отдых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рекреация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 5.0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AA9F46B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51276E7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C92"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684113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568D8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124EA33C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23D6006D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Религиозное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(3.7)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3DB2E3C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A89AF6D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-/30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1BDD90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FA58C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2A27CFE1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6DD8F130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(4.4)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6A9A7B6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593D2E7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C92"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0E9CF8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8A0A6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1E1390B3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545EC0D4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Гостиничное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(4.7)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21879E7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0097A8C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C92"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AF085A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E04714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F4AFC" w:rsidRPr="00B551A5" w14:paraId="3AA667ED" w14:textId="77777777" w:rsidTr="008C62E0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6FA2F2F9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(3.1)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503364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4D063C2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9000E9" w14:textId="77777777" w:rsidR="00FF4AFC" w:rsidRPr="002F7C92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C92">
              <w:rPr>
                <w:rFonts w:ascii="Times New Roman" w:hAnsi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7FD92A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BAF719" w14:textId="77777777" w:rsidR="00FF4AFC" w:rsidRDefault="00FF4AFC" w:rsidP="008C62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</w:tbl>
    <w:p w14:paraId="38623C1E" w14:textId="3477743B" w:rsidR="0031315F" w:rsidRDefault="00FF4AFC" w:rsidP="00C75C59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  <w:r w:rsidRPr="007C22D1">
        <w:rPr>
          <w:sz w:val="24"/>
          <w:szCs w:val="24"/>
        </w:rPr>
        <w:t>Иные (максимальные и минимальные) размеры земельных участков</w:t>
      </w:r>
      <w:r>
        <w:rPr>
          <w:sz w:val="24"/>
          <w:szCs w:val="24"/>
        </w:rPr>
        <w:t xml:space="preserve"> </w:t>
      </w:r>
      <w:r w:rsidRPr="007C22D1">
        <w:rPr>
          <w:sz w:val="24"/>
          <w:szCs w:val="24"/>
        </w:rPr>
        <w:t>для зоны Р-1 не подлежат установлению</w:t>
      </w:r>
      <w:r>
        <w:rPr>
          <w:sz w:val="24"/>
          <w:szCs w:val="24"/>
        </w:rPr>
        <w:t>.</w:t>
      </w:r>
    </w:p>
    <w:p w14:paraId="65B2D2DF" w14:textId="77777777" w:rsidR="00C75C59" w:rsidRPr="00C75C59" w:rsidRDefault="00C75C59" w:rsidP="00C75C59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p w14:paraId="706B8106" w14:textId="3565338D" w:rsidR="00324467" w:rsidRPr="009C2E6C" w:rsidRDefault="003D7F27" w:rsidP="009C2E6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3769">
        <w:rPr>
          <w:rFonts w:ascii="Times New Roman" w:hAnsi="Times New Roman" w:cs="Times New Roman"/>
          <w:b/>
          <w:sz w:val="24"/>
          <w:szCs w:val="24"/>
          <w:lang w:val="ru-RU"/>
        </w:rPr>
        <w:t>Стать</w:t>
      </w:r>
      <w:r w:rsidR="00813769" w:rsidRPr="00813769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8137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40, </w:t>
      </w:r>
      <w:r w:rsidR="00324467" w:rsidRPr="00813769">
        <w:rPr>
          <w:rFonts w:ascii="Times New Roman" w:hAnsi="Times New Roman" w:cs="Times New Roman"/>
          <w:b/>
          <w:sz w:val="24"/>
          <w:szCs w:val="24"/>
          <w:lang w:val="ru-RU"/>
        </w:rPr>
        <w:t>п.1 Зона сельскохозяйственных угодий</w:t>
      </w:r>
      <w:r w:rsidR="00813769" w:rsidRPr="0081376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Style w:val="a9"/>
        <w:tblW w:w="15021" w:type="dxa"/>
        <w:tblLayout w:type="fixed"/>
        <w:tblLook w:val="04A0" w:firstRow="1" w:lastRow="0" w:firstColumn="1" w:lastColumn="0" w:noHBand="0" w:noVBand="1"/>
      </w:tblPr>
      <w:tblGrid>
        <w:gridCol w:w="6516"/>
        <w:gridCol w:w="1984"/>
        <w:gridCol w:w="1826"/>
        <w:gridCol w:w="17"/>
        <w:gridCol w:w="1418"/>
        <w:gridCol w:w="1842"/>
        <w:gridCol w:w="1418"/>
      </w:tblGrid>
      <w:tr w:rsidR="00324467" w:rsidRPr="00EB23DF" w14:paraId="0BAF9540" w14:textId="77777777" w:rsidTr="008F1D08">
        <w:tc>
          <w:tcPr>
            <w:tcW w:w="6516" w:type="dxa"/>
            <w:vMerge w:val="restart"/>
            <w:shd w:val="clear" w:color="auto" w:fill="auto"/>
            <w:vAlign w:val="center"/>
          </w:tcPr>
          <w:p w14:paraId="6741B272" w14:textId="77777777" w:rsidR="00324467" w:rsidRPr="0044043F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  <w:proofErr w:type="spellEnd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 xml:space="preserve"> и ВРИ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14:paraId="5E67B593" w14:textId="77777777" w:rsidR="00324467" w:rsidRPr="00716F5D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>Предельные</w:t>
            </w:r>
            <w:proofErr w:type="spellEnd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>площади</w:t>
            </w:r>
            <w:proofErr w:type="spellEnd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>земельных</w:t>
            </w:r>
            <w:proofErr w:type="spellEnd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F5D">
              <w:rPr>
                <w:rFonts w:ascii="Times New Roman" w:hAnsi="Times New Roman"/>
                <w:bCs/>
                <w:sz w:val="20"/>
                <w:szCs w:val="20"/>
              </w:rPr>
              <w:t>участков</w:t>
            </w:r>
            <w:proofErr w:type="spellEnd"/>
          </w:p>
        </w:tc>
        <w:tc>
          <w:tcPr>
            <w:tcW w:w="1435" w:type="dxa"/>
            <w:gridSpan w:val="2"/>
            <w:vMerge w:val="restart"/>
            <w:shd w:val="clear" w:color="auto" w:fill="auto"/>
            <w:vAlign w:val="center"/>
          </w:tcPr>
          <w:p w14:paraId="4BADB366" w14:textId="77777777" w:rsidR="00324467" w:rsidRP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244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Предельное количество этажей/ Предельная высота (</w:t>
            </w:r>
            <w:proofErr w:type="spellStart"/>
            <w:proofErr w:type="gramStart"/>
            <w:r w:rsidRPr="003244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эт</w:t>
            </w:r>
            <w:proofErr w:type="spellEnd"/>
            <w:r w:rsidRPr="003244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./</w:t>
            </w:r>
            <w:proofErr w:type="gramEnd"/>
            <w:r w:rsidRPr="003244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1C83894" w14:textId="77777777" w:rsidR="00324467" w:rsidRP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244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Максимальный процент застройки в зависимости от этажности (высота) объекта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92F6E84" w14:textId="77777777" w:rsidR="00324467" w:rsidRP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244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Минимальные отступы от границы земельного участка</w:t>
            </w:r>
          </w:p>
        </w:tc>
      </w:tr>
      <w:tr w:rsidR="00324467" w:rsidRPr="00967B8C" w14:paraId="7964AA00" w14:textId="77777777" w:rsidTr="008F1D08">
        <w:trPr>
          <w:trHeight w:val="672"/>
        </w:trPr>
        <w:tc>
          <w:tcPr>
            <w:tcW w:w="6516" w:type="dxa"/>
            <w:vMerge/>
            <w:vAlign w:val="center"/>
          </w:tcPr>
          <w:p w14:paraId="69FD5CD0" w14:textId="77777777" w:rsidR="00324467" w:rsidRPr="00324467" w:rsidRDefault="00324467" w:rsidP="008F1D08">
            <w:pPr>
              <w:pStyle w:val="1"/>
              <w:jc w:val="center"/>
              <w:outlineLvl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DE89FB" w14:textId="77777777" w:rsidR="00324467" w:rsidRPr="0044043F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  <w:proofErr w:type="spellEnd"/>
          </w:p>
          <w:p w14:paraId="6F6023AB" w14:textId="77777777" w:rsidR="00324467" w:rsidRPr="0044043F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6454DE2" w14:textId="77777777" w:rsidR="00324467" w:rsidRPr="0044043F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Макс</w:t>
            </w:r>
            <w:proofErr w:type="spellEnd"/>
          </w:p>
          <w:p w14:paraId="3BC9AD32" w14:textId="77777777" w:rsidR="00324467" w:rsidRPr="0044043F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44043F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435" w:type="dxa"/>
            <w:gridSpan w:val="2"/>
            <w:vMerge/>
            <w:vAlign w:val="center"/>
          </w:tcPr>
          <w:p w14:paraId="430625B0" w14:textId="77777777" w:rsidR="00324467" w:rsidRPr="00967B8C" w:rsidRDefault="00324467" w:rsidP="008F1D08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DE0B890" w14:textId="77777777" w:rsidR="00324467" w:rsidRPr="00967B8C" w:rsidRDefault="00324467" w:rsidP="008F1D08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1154E2C" w14:textId="77777777" w:rsidR="00324467" w:rsidRPr="00967B8C" w:rsidRDefault="00324467" w:rsidP="008F1D08">
            <w:pPr>
              <w:pStyle w:val="1"/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24467" w:rsidRPr="00EB23DF" w14:paraId="5170980F" w14:textId="77777777" w:rsidTr="008F1D08">
        <w:trPr>
          <w:trHeight w:val="413"/>
        </w:trPr>
        <w:tc>
          <w:tcPr>
            <w:tcW w:w="15021" w:type="dxa"/>
            <w:gridSpan w:val="7"/>
            <w:shd w:val="clear" w:color="auto" w:fill="auto"/>
            <w:vAlign w:val="center"/>
          </w:tcPr>
          <w:p w14:paraId="25DAAECC" w14:textId="77777777" w:rsidR="00324467" w:rsidRPr="00324467" w:rsidRDefault="00324467" w:rsidP="008F1D08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3244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Основные виды разрешенного использования зоны СХ-3</w:t>
            </w:r>
          </w:p>
        </w:tc>
      </w:tr>
      <w:tr w:rsidR="00324467" w:rsidRPr="00967B8C" w14:paraId="7A924990" w14:textId="77777777" w:rsidTr="008F1D08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67864A05" w14:textId="77777777" w:rsidR="00324467" w:rsidRP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244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Ведение личного подсобного хозяйства на полевых участках (1.16)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D2821A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7D5E295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23E62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0/0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FFD751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43496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324467" w:rsidRPr="00967B8C" w14:paraId="026166C2" w14:textId="77777777" w:rsidTr="008F1D08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591D08E1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Скотоводство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(1.8)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EA8B69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5F315A8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2B80F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ABCBC0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B45659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324467" w:rsidRPr="00967B8C" w14:paraId="31610948" w14:textId="77777777" w:rsidTr="008F1D08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6DAFCC75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Звероводство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(1.9)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439640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7E7D577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F50342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3707">
              <w:rPr>
                <w:rFonts w:ascii="Times New Roman" w:hAnsi="Times New Roman"/>
                <w:bCs/>
                <w:sz w:val="20"/>
                <w:szCs w:val="20"/>
              </w:rPr>
              <w:t>1/10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ACA53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80B9B4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324467" w:rsidRPr="00967B8C" w14:paraId="0A6C5B8B" w14:textId="77777777" w:rsidTr="008F1D08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72ADCF4B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Птицеводство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(1.10)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F65CAC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64DDFAA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A6AE8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3707">
              <w:rPr>
                <w:rFonts w:ascii="Times New Roman" w:hAnsi="Times New Roman"/>
                <w:bCs/>
                <w:sz w:val="20"/>
                <w:szCs w:val="20"/>
              </w:rPr>
              <w:t>1/10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33FA35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12985F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324467" w:rsidRPr="00967B8C" w14:paraId="17D9170F" w14:textId="77777777" w:rsidTr="008F1D08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7A008D9A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Свиноводство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(1.11)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45504C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826371F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1D6CFE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3707">
              <w:rPr>
                <w:rFonts w:ascii="Times New Roman" w:hAnsi="Times New Roman"/>
                <w:bCs/>
                <w:sz w:val="20"/>
                <w:szCs w:val="20"/>
              </w:rPr>
              <w:t>1/10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B16C0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4B2B8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324467" w:rsidRPr="00967B8C" w14:paraId="2FCF1A1E" w14:textId="77777777" w:rsidTr="008F1D08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7E566899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Пчеловодство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(1.12)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F7A0BB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DDDF62E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A3128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3707">
              <w:rPr>
                <w:rFonts w:ascii="Times New Roman" w:hAnsi="Times New Roman"/>
                <w:bCs/>
                <w:sz w:val="20"/>
                <w:szCs w:val="20"/>
              </w:rPr>
              <w:t>1/10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7C9B54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5FD084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324467" w:rsidRPr="00967B8C" w14:paraId="77793419" w14:textId="77777777" w:rsidTr="008F1D08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3729B349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Рыбоводство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(1.13)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CFCECF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03DCC7E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DAC9D2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7D8B81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DA469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324467" w:rsidRPr="00967B8C" w14:paraId="3AB36811" w14:textId="77777777" w:rsidTr="008F1D08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7FD088C2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Питомники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(1.17)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1B670B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C4D18D6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ED615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27C5B6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8A80A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324467" w:rsidRPr="00EB23DF" w14:paraId="5A1DD041" w14:textId="77777777" w:rsidTr="008F1D08">
        <w:trPr>
          <w:trHeight w:val="413"/>
        </w:trPr>
        <w:tc>
          <w:tcPr>
            <w:tcW w:w="15021" w:type="dxa"/>
            <w:gridSpan w:val="7"/>
            <w:shd w:val="clear" w:color="auto" w:fill="auto"/>
            <w:vAlign w:val="center"/>
          </w:tcPr>
          <w:p w14:paraId="0FAC2540" w14:textId="77777777" w:rsidR="00324467" w:rsidRP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244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Условно разрешенные виды разрешенного использования зоны СХ-3</w:t>
            </w:r>
          </w:p>
        </w:tc>
      </w:tr>
      <w:tr w:rsidR="00324467" w:rsidRPr="00967B8C" w14:paraId="69160EAB" w14:textId="77777777" w:rsidTr="008F1D08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44CB3CCF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производства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(1.18)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E899F4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D670DCA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8EAA8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9EF490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927BC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324467" w:rsidRPr="00967B8C" w14:paraId="0C8A936A" w14:textId="77777777" w:rsidTr="008F1D08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0E3D98E1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(1.7)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1EB2A6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0B86C02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48388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06ED85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D2DD8F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324467" w:rsidRPr="00967B8C" w14:paraId="7FC79173" w14:textId="77777777" w:rsidTr="008F1D08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3B460287" w14:textId="77777777" w:rsidR="00324467" w:rsidRP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2446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Земельные участки (территории) общего пользования (12.0)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7DBD7A7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7ECD6A5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33B86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дорог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тротуаров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53F7DBD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324467" w:rsidRPr="00967B8C" w14:paraId="04E81969" w14:textId="77777777" w:rsidTr="008F1D08">
        <w:trPr>
          <w:trHeight w:val="413"/>
        </w:trPr>
        <w:tc>
          <w:tcPr>
            <w:tcW w:w="6516" w:type="dxa"/>
            <w:shd w:val="clear" w:color="auto" w:fill="auto"/>
            <w:vAlign w:val="center"/>
          </w:tcPr>
          <w:p w14:paraId="2623E828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Общественное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питание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(4.6)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A8E1847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подлежат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установлению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8463C27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2/8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7E6E46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593F8F" w14:textId="77777777" w:rsidR="00324467" w:rsidRDefault="00324467" w:rsidP="008F1D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</w:tbl>
    <w:p w14:paraId="069B50D8" w14:textId="422FBAEC" w:rsidR="00324467" w:rsidRDefault="00324467" w:rsidP="007122C8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  <w:r w:rsidRPr="003421F8">
        <w:rPr>
          <w:sz w:val="24"/>
          <w:szCs w:val="24"/>
        </w:rPr>
        <w:t>Иные (максимальные и минимальные) размеры земельных участков</w:t>
      </w:r>
      <w:r>
        <w:rPr>
          <w:sz w:val="24"/>
          <w:szCs w:val="24"/>
        </w:rPr>
        <w:t xml:space="preserve"> </w:t>
      </w:r>
      <w:r w:rsidRPr="003421F8">
        <w:rPr>
          <w:sz w:val="24"/>
          <w:szCs w:val="24"/>
        </w:rPr>
        <w:t>для зоны СХ-</w:t>
      </w:r>
      <w:r>
        <w:rPr>
          <w:sz w:val="24"/>
          <w:szCs w:val="24"/>
        </w:rPr>
        <w:t>3</w:t>
      </w:r>
      <w:r w:rsidRPr="003421F8">
        <w:rPr>
          <w:sz w:val="24"/>
          <w:szCs w:val="24"/>
        </w:rPr>
        <w:t xml:space="preserve"> не подлежат установлению.</w:t>
      </w:r>
    </w:p>
    <w:p w14:paraId="6BC4A3E7" w14:textId="230AD686" w:rsidR="00FB3891" w:rsidRDefault="00FB3891" w:rsidP="00324467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p w14:paraId="71D4A9C8" w14:textId="068250B6" w:rsidR="007122C8" w:rsidRDefault="007122C8" w:rsidP="00324467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p w14:paraId="505F1954" w14:textId="6B5B82BB" w:rsidR="007122C8" w:rsidRDefault="007122C8" w:rsidP="00324467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p w14:paraId="30B32A42" w14:textId="6468F639" w:rsidR="007122C8" w:rsidRDefault="007122C8" w:rsidP="00324467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p w14:paraId="29BAD727" w14:textId="7FDCC2F7" w:rsidR="007122C8" w:rsidRDefault="007122C8" w:rsidP="00324467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p w14:paraId="533068BA" w14:textId="032E9019" w:rsidR="007122C8" w:rsidRDefault="007122C8" w:rsidP="00324467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p w14:paraId="2C5AD178" w14:textId="3322BFE3" w:rsidR="007122C8" w:rsidRDefault="007122C8" w:rsidP="00324467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p w14:paraId="57284965" w14:textId="3F94910A" w:rsidR="007122C8" w:rsidRDefault="007122C8" w:rsidP="00324467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p w14:paraId="418D154F" w14:textId="5C774805" w:rsidR="007122C8" w:rsidRDefault="007122C8" w:rsidP="00324467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p w14:paraId="6712DD3A" w14:textId="77777777" w:rsidR="007122C8" w:rsidRDefault="007122C8" w:rsidP="00324467">
      <w:pPr>
        <w:pStyle w:val="Iauiue"/>
        <w:spacing w:line="360" w:lineRule="auto"/>
        <w:ind w:firstLine="709"/>
        <w:jc w:val="both"/>
        <w:rPr>
          <w:sz w:val="24"/>
          <w:szCs w:val="24"/>
        </w:rPr>
      </w:pPr>
    </w:p>
    <w:sectPr w:rsidR="007122C8" w:rsidSect="00C42AF0">
      <w:pgSz w:w="16838" w:h="11906" w:orient="landscape"/>
      <w:pgMar w:top="1701" w:right="851" w:bottom="851" w:left="851" w:header="425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B145" w14:textId="77777777" w:rsidR="00983778" w:rsidRDefault="00983778">
      <w:pPr>
        <w:spacing w:after="0" w:line="240" w:lineRule="auto"/>
      </w:pPr>
      <w:r>
        <w:separator/>
      </w:r>
    </w:p>
  </w:endnote>
  <w:endnote w:type="continuationSeparator" w:id="0">
    <w:p w14:paraId="3B92B765" w14:textId="77777777" w:rsidR="00983778" w:rsidRDefault="0098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0F4C" w14:textId="77777777" w:rsidR="00B34540" w:rsidRDefault="00000000" w:rsidP="00A7041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094F" w14:textId="77777777" w:rsidR="00983778" w:rsidRDefault="00983778">
      <w:pPr>
        <w:spacing w:after="0" w:line="240" w:lineRule="auto"/>
      </w:pPr>
      <w:r>
        <w:separator/>
      </w:r>
    </w:p>
  </w:footnote>
  <w:footnote w:type="continuationSeparator" w:id="0">
    <w:p w14:paraId="71D18608" w14:textId="77777777" w:rsidR="00983778" w:rsidRDefault="0098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7807" w14:textId="1722854F" w:rsidR="005A0CF1" w:rsidRPr="005A0CF1" w:rsidRDefault="00000000" w:rsidP="00BC7E0A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40B"/>
    <w:multiLevelType w:val="hybridMultilevel"/>
    <w:tmpl w:val="103C165C"/>
    <w:lvl w:ilvl="0" w:tplc="3FD07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121"/>
    <w:multiLevelType w:val="hybridMultilevel"/>
    <w:tmpl w:val="C07A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4399"/>
    <w:multiLevelType w:val="hybridMultilevel"/>
    <w:tmpl w:val="E86872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61778D"/>
    <w:multiLevelType w:val="hybridMultilevel"/>
    <w:tmpl w:val="6034F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206EE"/>
    <w:multiLevelType w:val="hybridMultilevel"/>
    <w:tmpl w:val="05167042"/>
    <w:lvl w:ilvl="0" w:tplc="11682B9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A987DD5"/>
    <w:multiLevelType w:val="hybridMultilevel"/>
    <w:tmpl w:val="906A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122FF"/>
    <w:multiLevelType w:val="hybridMultilevel"/>
    <w:tmpl w:val="D6E6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203C"/>
    <w:multiLevelType w:val="hybridMultilevel"/>
    <w:tmpl w:val="6FFC6E7E"/>
    <w:lvl w:ilvl="0" w:tplc="4C84BF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C24B5"/>
    <w:multiLevelType w:val="hybridMultilevel"/>
    <w:tmpl w:val="31F02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E3042"/>
    <w:multiLevelType w:val="hybridMultilevel"/>
    <w:tmpl w:val="4E30F0BC"/>
    <w:lvl w:ilvl="0" w:tplc="9A4E2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BE3637"/>
    <w:multiLevelType w:val="hybridMultilevel"/>
    <w:tmpl w:val="469A16B0"/>
    <w:lvl w:ilvl="0" w:tplc="3640C4E6">
      <w:start w:val="1"/>
      <w:numFmt w:val="decimal"/>
      <w:suff w:val="space"/>
      <w:lvlText w:val="%1."/>
      <w:lvlJc w:val="left"/>
      <w:pPr>
        <w:ind w:left="-207" w:hanging="360"/>
      </w:pPr>
      <w:rPr>
        <w:rFonts w:hint="default"/>
      </w:rPr>
    </w:lvl>
    <w:lvl w:ilvl="1" w:tplc="79366E40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7F01DC3"/>
    <w:multiLevelType w:val="hybridMultilevel"/>
    <w:tmpl w:val="E820B7A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98489278">
    <w:abstractNumId w:val="10"/>
  </w:num>
  <w:num w:numId="2" w16cid:durableId="181867283">
    <w:abstractNumId w:val="2"/>
  </w:num>
  <w:num w:numId="3" w16cid:durableId="31658770">
    <w:abstractNumId w:val="11"/>
  </w:num>
  <w:num w:numId="4" w16cid:durableId="172768324">
    <w:abstractNumId w:val="9"/>
  </w:num>
  <w:num w:numId="5" w16cid:durableId="1119496332">
    <w:abstractNumId w:val="3"/>
  </w:num>
  <w:num w:numId="6" w16cid:durableId="1199852084">
    <w:abstractNumId w:val="6"/>
  </w:num>
  <w:num w:numId="7" w16cid:durableId="1687055925">
    <w:abstractNumId w:val="7"/>
  </w:num>
  <w:num w:numId="8" w16cid:durableId="944731004">
    <w:abstractNumId w:val="4"/>
  </w:num>
  <w:num w:numId="9" w16cid:durableId="562061387">
    <w:abstractNumId w:val="1"/>
  </w:num>
  <w:num w:numId="10" w16cid:durableId="178395468">
    <w:abstractNumId w:val="0"/>
  </w:num>
  <w:num w:numId="11" w16cid:durableId="1119757449">
    <w:abstractNumId w:val="5"/>
  </w:num>
  <w:num w:numId="12" w16cid:durableId="1231384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7"/>
    <w:rsid w:val="0004096B"/>
    <w:rsid w:val="00057703"/>
    <w:rsid w:val="0008012A"/>
    <w:rsid w:val="000A2A6B"/>
    <w:rsid w:val="000B7CE9"/>
    <w:rsid w:val="000C7126"/>
    <w:rsid w:val="000D49B6"/>
    <w:rsid w:val="001050C1"/>
    <w:rsid w:val="001637A5"/>
    <w:rsid w:val="001A04BF"/>
    <w:rsid w:val="001A2560"/>
    <w:rsid w:val="001D7A1D"/>
    <w:rsid w:val="001F4B57"/>
    <w:rsid w:val="00247122"/>
    <w:rsid w:val="00264500"/>
    <w:rsid w:val="002D59AC"/>
    <w:rsid w:val="002D7AEF"/>
    <w:rsid w:val="002E69AF"/>
    <w:rsid w:val="002F7859"/>
    <w:rsid w:val="0031315F"/>
    <w:rsid w:val="00324467"/>
    <w:rsid w:val="00325EBC"/>
    <w:rsid w:val="0032663A"/>
    <w:rsid w:val="00337AFA"/>
    <w:rsid w:val="003A165C"/>
    <w:rsid w:val="003D3FCC"/>
    <w:rsid w:val="003D7F27"/>
    <w:rsid w:val="003E4040"/>
    <w:rsid w:val="003F4117"/>
    <w:rsid w:val="0043538B"/>
    <w:rsid w:val="004549A8"/>
    <w:rsid w:val="0047387C"/>
    <w:rsid w:val="004B698A"/>
    <w:rsid w:val="004E4E67"/>
    <w:rsid w:val="004E7B7F"/>
    <w:rsid w:val="0052086C"/>
    <w:rsid w:val="00583118"/>
    <w:rsid w:val="005A4073"/>
    <w:rsid w:val="005A4D6C"/>
    <w:rsid w:val="005F4E63"/>
    <w:rsid w:val="00613CF9"/>
    <w:rsid w:val="00637D6E"/>
    <w:rsid w:val="006A5ED6"/>
    <w:rsid w:val="006C0B77"/>
    <w:rsid w:val="006D0A5D"/>
    <w:rsid w:val="006D6B2E"/>
    <w:rsid w:val="007122C8"/>
    <w:rsid w:val="007B566A"/>
    <w:rsid w:val="007D36FC"/>
    <w:rsid w:val="00813769"/>
    <w:rsid w:val="008242FF"/>
    <w:rsid w:val="0084765A"/>
    <w:rsid w:val="00870751"/>
    <w:rsid w:val="008C62E0"/>
    <w:rsid w:val="008D634F"/>
    <w:rsid w:val="008E0D88"/>
    <w:rsid w:val="008F1D08"/>
    <w:rsid w:val="008F786F"/>
    <w:rsid w:val="00922C48"/>
    <w:rsid w:val="00967C89"/>
    <w:rsid w:val="00972161"/>
    <w:rsid w:val="00976209"/>
    <w:rsid w:val="00983778"/>
    <w:rsid w:val="009C2E6C"/>
    <w:rsid w:val="009E66D2"/>
    <w:rsid w:val="00A17FCE"/>
    <w:rsid w:val="00A22261"/>
    <w:rsid w:val="00A5385C"/>
    <w:rsid w:val="00A666B8"/>
    <w:rsid w:val="00A875D9"/>
    <w:rsid w:val="00AA214E"/>
    <w:rsid w:val="00AE4AFF"/>
    <w:rsid w:val="00AF1765"/>
    <w:rsid w:val="00AF57A9"/>
    <w:rsid w:val="00B24938"/>
    <w:rsid w:val="00B273E6"/>
    <w:rsid w:val="00B90F01"/>
    <w:rsid w:val="00B915B7"/>
    <w:rsid w:val="00B9598D"/>
    <w:rsid w:val="00BC7E0A"/>
    <w:rsid w:val="00BD1BD9"/>
    <w:rsid w:val="00C07C5D"/>
    <w:rsid w:val="00C42AF0"/>
    <w:rsid w:val="00C75C59"/>
    <w:rsid w:val="00CD23DC"/>
    <w:rsid w:val="00D26C3F"/>
    <w:rsid w:val="00DA0335"/>
    <w:rsid w:val="00DB486D"/>
    <w:rsid w:val="00E02E6E"/>
    <w:rsid w:val="00E51DF7"/>
    <w:rsid w:val="00E62DE1"/>
    <w:rsid w:val="00E93F5B"/>
    <w:rsid w:val="00EA4412"/>
    <w:rsid w:val="00EA59DF"/>
    <w:rsid w:val="00EB23DF"/>
    <w:rsid w:val="00ED53CC"/>
    <w:rsid w:val="00EE4070"/>
    <w:rsid w:val="00EF4ECC"/>
    <w:rsid w:val="00F06F51"/>
    <w:rsid w:val="00F12C76"/>
    <w:rsid w:val="00F36564"/>
    <w:rsid w:val="00F44BE6"/>
    <w:rsid w:val="00F66E65"/>
    <w:rsid w:val="00FA15FA"/>
    <w:rsid w:val="00FA344D"/>
    <w:rsid w:val="00FB3891"/>
    <w:rsid w:val="00FF4AFC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C3C8"/>
  <w15:chartTrackingRefBased/>
  <w15:docId w15:val="{14D19818-8CC9-4386-BFA4-8AB16B61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6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A2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2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25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5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A2560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A2560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US"/>
    </w:rPr>
  </w:style>
  <w:style w:type="paragraph" w:styleId="a3">
    <w:name w:val="footer"/>
    <w:basedOn w:val="a"/>
    <w:link w:val="a4"/>
    <w:uiPriority w:val="99"/>
    <w:unhideWhenUsed/>
    <w:rsid w:val="001A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2560"/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1A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560"/>
    <w:rPr>
      <w:rFonts w:eastAsiaTheme="minorEastAsia"/>
      <w:lang w:val="en-US"/>
    </w:rPr>
  </w:style>
  <w:style w:type="paragraph" w:styleId="a7">
    <w:name w:val="List Paragraph"/>
    <w:basedOn w:val="a"/>
    <w:link w:val="a8"/>
    <w:qFormat/>
    <w:rsid w:val="001A2560"/>
    <w:pPr>
      <w:ind w:left="720"/>
      <w:contextualSpacing/>
    </w:pPr>
  </w:style>
  <w:style w:type="paragraph" w:customStyle="1" w:styleId="Default">
    <w:name w:val="Default"/>
    <w:rsid w:val="001A25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A2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Абзац списка Знак"/>
    <w:link w:val="a7"/>
    <w:qFormat/>
    <w:rsid w:val="001A2560"/>
    <w:rPr>
      <w:rFonts w:eastAsiaTheme="minorEastAsia"/>
      <w:lang w:val="en-US"/>
    </w:rPr>
  </w:style>
  <w:style w:type="table" w:styleId="a9">
    <w:name w:val="Table Grid"/>
    <w:basedOn w:val="a1"/>
    <w:uiPriority w:val="59"/>
    <w:rsid w:val="009E6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4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Iauiue">
    <w:name w:val="Iau?iue"/>
    <w:rsid w:val="000C71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_"/>
    <w:link w:val="11"/>
    <w:locked/>
    <w:rsid w:val="00337AFA"/>
    <w:rPr>
      <w:rFonts w:ascii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337AFA"/>
    <w:pPr>
      <w:widowControl w:val="0"/>
      <w:spacing w:after="0" w:line="240" w:lineRule="auto"/>
      <w:ind w:firstLine="400"/>
    </w:pPr>
    <w:rPr>
      <w:rFonts w:ascii="Times New Roman" w:eastAsiaTheme="minorHAnsi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B24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FF30-F456-4D57-BA0B-8C378852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2023-02-27T11:53:00Z</dcterms:created>
  <dcterms:modified xsi:type="dcterms:W3CDTF">2023-02-27T12:01:00Z</dcterms:modified>
</cp:coreProperties>
</file>